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13" w:rsidRDefault="009F3513" w:rsidP="009F3513">
      <w:pPr>
        <w:jc w:val="center"/>
        <w:rPr>
          <w:rFonts w:hint="eastAsia"/>
          <w:b/>
          <w:sz w:val="36"/>
          <w:szCs w:val="36"/>
        </w:rPr>
      </w:pPr>
      <w:r>
        <w:rPr>
          <w:rFonts w:hint="eastAsia"/>
          <w:b/>
          <w:sz w:val="36"/>
          <w:szCs w:val="36"/>
        </w:rPr>
        <w:t>云南省高等学校精品视频公开课建设项目</w:t>
      </w:r>
    </w:p>
    <w:p w:rsidR="009F3513" w:rsidRDefault="009F3513" w:rsidP="009F3513">
      <w:pPr>
        <w:rPr>
          <w:rFonts w:hint="eastAsia"/>
          <w:sz w:val="28"/>
          <w:szCs w:val="28"/>
        </w:rPr>
      </w:pPr>
    </w:p>
    <w:p w:rsidR="009F3513" w:rsidRDefault="009F3513" w:rsidP="009F3513">
      <w:pPr>
        <w:ind w:firstLineChars="250" w:firstLine="703"/>
        <w:rPr>
          <w:rFonts w:hint="eastAsia"/>
          <w:b/>
          <w:sz w:val="28"/>
          <w:szCs w:val="28"/>
        </w:rPr>
      </w:pPr>
      <w:r>
        <w:rPr>
          <w:rFonts w:hint="eastAsia"/>
          <w:b/>
          <w:sz w:val="28"/>
          <w:szCs w:val="28"/>
        </w:rPr>
        <w:t>一、精品视频公开课建设目标和任务</w:t>
      </w:r>
    </w:p>
    <w:p w:rsidR="009F3513" w:rsidRDefault="009F3513" w:rsidP="009F3513">
      <w:pPr>
        <w:ind w:firstLineChars="250" w:firstLine="700"/>
        <w:rPr>
          <w:rFonts w:hint="eastAsia"/>
          <w:sz w:val="28"/>
          <w:szCs w:val="28"/>
        </w:rPr>
      </w:pPr>
      <w:r>
        <w:rPr>
          <w:rFonts w:hint="eastAsia"/>
          <w:sz w:val="28"/>
          <w:szCs w:val="28"/>
        </w:rPr>
        <w:t>精品视频公开课作为“高等学校教学资源与网络学习中心”重要组成部分，是指以高校学生为服务主体，同时面向社会公众免费开放的科学、文化素质教育网络视频课程与学术讲座。</w:t>
      </w:r>
    </w:p>
    <w:p w:rsidR="009F3513" w:rsidRDefault="009F3513" w:rsidP="009F3513">
      <w:pPr>
        <w:ind w:firstLineChars="200" w:firstLine="560"/>
        <w:rPr>
          <w:rFonts w:hint="eastAsia"/>
          <w:sz w:val="28"/>
          <w:szCs w:val="28"/>
        </w:rPr>
      </w:pPr>
      <w:r>
        <w:rPr>
          <w:rFonts w:hint="eastAsia"/>
          <w:sz w:val="28"/>
          <w:szCs w:val="28"/>
        </w:rPr>
        <w:t>精品视频公开课是展示我省高等学校先进的教学理念、独特的教学方法和丰硕的教学成果的重要途径。精品视频公开课的建设将有力推动高等教育教学方式方法的创新，促进高等教育优质资源共享和人才培养，全面提高高等教育质量，将进一步推动我省高等教育开放，引导相关课程教学改革，增强我省文化的软实力。</w:t>
      </w:r>
    </w:p>
    <w:p w:rsidR="009F3513" w:rsidRDefault="009F3513" w:rsidP="009F3513">
      <w:pPr>
        <w:ind w:firstLineChars="200" w:firstLine="560"/>
        <w:rPr>
          <w:rFonts w:hint="eastAsia"/>
          <w:sz w:val="28"/>
          <w:szCs w:val="28"/>
        </w:rPr>
      </w:pPr>
      <w:r>
        <w:rPr>
          <w:rFonts w:hint="eastAsia"/>
          <w:sz w:val="28"/>
          <w:szCs w:val="28"/>
        </w:rPr>
        <w:t>高等学校通过开展精品视频公开课建设，实现服务社会和文化传承创新的社会责任，激励教师积极投入教学和人才培养工作，推进教学观念转变、教学内容更新和教学方法改革，造就一批“名师名课”，进一步提高我省高等教育教学水平和质量。</w:t>
      </w:r>
    </w:p>
    <w:p w:rsidR="009F3513" w:rsidRDefault="009F3513" w:rsidP="009F3513">
      <w:pPr>
        <w:ind w:firstLineChars="196" w:firstLine="551"/>
        <w:rPr>
          <w:rFonts w:hint="eastAsia"/>
          <w:b/>
          <w:sz w:val="28"/>
          <w:szCs w:val="28"/>
        </w:rPr>
      </w:pPr>
      <w:r>
        <w:rPr>
          <w:rFonts w:hint="eastAsia"/>
          <w:b/>
          <w:sz w:val="28"/>
          <w:szCs w:val="28"/>
        </w:rPr>
        <w:t>二、精品视频公开课建设和运行机制</w:t>
      </w:r>
    </w:p>
    <w:p w:rsidR="009F3513" w:rsidRDefault="009F3513" w:rsidP="009F3513">
      <w:pPr>
        <w:ind w:firstLineChars="200" w:firstLine="560"/>
        <w:rPr>
          <w:rFonts w:hint="eastAsia"/>
          <w:sz w:val="28"/>
          <w:szCs w:val="28"/>
        </w:rPr>
      </w:pPr>
      <w:r>
        <w:rPr>
          <w:rFonts w:hint="eastAsia"/>
          <w:sz w:val="28"/>
          <w:szCs w:val="28"/>
        </w:rPr>
        <w:t>精品视频公开课建设将采用政府主导、高等学校自主建设、专家和师生评价遴选、社会力量参与推广的建设模式。实行严格的课程内容审查制度，高校和主讲教师承担遴选确定的选题建设任务，并确保课程质量。</w:t>
      </w:r>
    </w:p>
    <w:p w:rsidR="009F3513" w:rsidRDefault="009F3513" w:rsidP="009F3513">
      <w:pPr>
        <w:ind w:firstLineChars="200" w:firstLine="562"/>
        <w:rPr>
          <w:rFonts w:hint="eastAsia"/>
          <w:b/>
          <w:sz w:val="28"/>
          <w:szCs w:val="28"/>
        </w:rPr>
      </w:pPr>
      <w:r>
        <w:rPr>
          <w:rFonts w:hint="eastAsia"/>
          <w:b/>
          <w:sz w:val="28"/>
          <w:szCs w:val="28"/>
        </w:rPr>
        <w:t>三、精品视频公开课知识产权管理</w:t>
      </w:r>
    </w:p>
    <w:p w:rsidR="009F3513" w:rsidRDefault="009F3513" w:rsidP="009F3513">
      <w:pPr>
        <w:ind w:firstLineChars="150" w:firstLine="420"/>
        <w:rPr>
          <w:rFonts w:hint="eastAsia"/>
          <w:sz w:val="28"/>
          <w:szCs w:val="28"/>
        </w:rPr>
      </w:pPr>
      <w:r>
        <w:rPr>
          <w:rFonts w:hint="eastAsia"/>
          <w:sz w:val="28"/>
          <w:szCs w:val="28"/>
        </w:rPr>
        <w:t>（一）所申报课程以自愿申报、自愿共享为基本原则。入选的视</w:t>
      </w:r>
      <w:r>
        <w:rPr>
          <w:rFonts w:hint="eastAsia"/>
          <w:sz w:val="28"/>
          <w:szCs w:val="28"/>
        </w:rPr>
        <w:lastRenderedPageBreak/>
        <w:t>频公开课视为职务作品，将由“云南省教学资源与网络学习中心”集中展示，面向社会免费开放。</w:t>
      </w:r>
    </w:p>
    <w:p w:rsidR="009F3513" w:rsidRDefault="009F3513" w:rsidP="009F3513">
      <w:pPr>
        <w:ind w:firstLineChars="150" w:firstLine="420"/>
        <w:rPr>
          <w:rFonts w:hint="eastAsia"/>
          <w:sz w:val="28"/>
          <w:szCs w:val="28"/>
        </w:rPr>
      </w:pPr>
      <w:r>
        <w:rPr>
          <w:rFonts w:hint="eastAsia"/>
          <w:sz w:val="28"/>
          <w:szCs w:val="28"/>
        </w:rPr>
        <w:t>（二）课程内容和形式应当具有独创性，反映授课教师的教学水平、特色与研究成果。</w:t>
      </w:r>
    </w:p>
    <w:p w:rsidR="009F3513" w:rsidRDefault="009F3513" w:rsidP="009F3513">
      <w:pPr>
        <w:ind w:firstLineChars="150" w:firstLine="420"/>
        <w:rPr>
          <w:rFonts w:hint="eastAsia"/>
          <w:sz w:val="28"/>
          <w:szCs w:val="28"/>
        </w:rPr>
      </w:pPr>
      <w:r>
        <w:rPr>
          <w:rFonts w:hint="eastAsia"/>
          <w:sz w:val="28"/>
          <w:szCs w:val="28"/>
        </w:rPr>
        <w:t>（三）课程免费向社会公众开放，禁止商业使用，并设专门机构负责产权保护和运营管理工作。</w:t>
      </w:r>
    </w:p>
    <w:p w:rsidR="009F3513" w:rsidRDefault="009F3513" w:rsidP="009F3513">
      <w:pPr>
        <w:ind w:firstLineChars="150" w:firstLine="420"/>
        <w:rPr>
          <w:rFonts w:hint="eastAsia"/>
          <w:sz w:val="28"/>
          <w:szCs w:val="28"/>
        </w:rPr>
      </w:pPr>
      <w:r>
        <w:rPr>
          <w:rFonts w:hint="eastAsia"/>
          <w:sz w:val="28"/>
          <w:szCs w:val="28"/>
        </w:rPr>
        <w:t>（四）学校须事先告知参与拍摄的教师和学生有关课程视频有可能网上公开等事宜。</w:t>
      </w:r>
    </w:p>
    <w:p w:rsidR="009F3513" w:rsidRDefault="009F3513" w:rsidP="009F3513">
      <w:pPr>
        <w:ind w:firstLineChars="200" w:firstLine="562"/>
        <w:rPr>
          <w:rFonts w:hint="eastAsia"/>
          <w:b/>
          <w:sz w:val="28"/>
          <w:szCs w:val="28"/>
        </w:rPr>
      </w:pPr>
      <w:r>
        <w:rPr>
          <w:rFonts w:hint="eastAsia"/>
          <w:b/>
          <w:sz w:val="28"/>
          <w:szCs w:val="28"/>
        </w:rPr>
        <w:t>四、推荐申报国家精品视频公开课</w:t>
      </w:r>
    </w:p>
    <w:p w:rsidR="009F3513" w:rsidRDefault="009F3513" w:rsidP="009F3513">
      <w:pPr>
        <w:ind w:firstLineChars="200" w:firstLine="560"/>
        <w:rPr>
          <w:rFonts w:hint="eastAsia"/>
          <w:sz w:val="28"/>
          <w:szCs w:val="28"/>
        </w:rPr>
      </w:pPr>
      <w:r>
        <w:rPr>
          <w:rFonts w:hint="eastAsia"/>
          <w:sz w:val="28"/>
          <w:szCs w:val="28"/>
        </w:rPr>
        <w:t>在评选省级精品视频公开课的基础上，根据教育部要求，向教育部高教司推荐申报视频精品公开课。</w:t>
      </w:r>
    </w:p>
    <w:p w:rsidR="009F3513" w:rsidRDefault="009F3513" w:rsidP="009F3513">
      <w:pPr>
        <w:ind w:firstLineChars="200" w:firstLine="562"/>
        <w:rPr>
          <w:rFonts w:hint="eastAsia"/>
          <w:b/>
          <w:sz w:val="28"/>
          <w:szCs w:val="28"/>
        </w:rPr>
      </w:pPr>
      <w:r>
        <w:rPr>
          <w:rFonts w:hint="eastAsia"/>
          <w:b/>
          <w:sz w:val="28"/>
          <w:szCs w:val="28"/>
        </w:rPr>
        <w:t>五、精品视频公开课申报</w:t>
      </w:r>
    </w:p>
    <w:p w:rsidR="009F3513" w:rsidRDefault="009F3513" w:rsidP="009F3513">
      <w:pPr>
        <w:ind w:firstLineChars="150" w:firstLine="420"/>
        <w:rPr>
          <w:rFonts w:hint="eastAsia"/>
          <w:sz w:val="28"/>
          <w:szCs w:val="28"/>
        </w:rPr>
      </w:pPr>
      <w:r>
        <w:rPr>
          <w:rFonts w:hint="eastAsia"/>
          <w:sz w:val="28"/>
          <w:szCs w:val="28"/>
        </w:rPr>
        <w:t>（一）申报要求</w:t>
      </w:r>
    </w:p>
    <w:p w:rsidR="009F3513" w:rsidRDefault="009F3513" w:rsidP="009F3513">
      <w:pPr>
        <w:ind w:firstLineChars="200" w:firstLine="560"/>
        <w:rPr>
          <w:rFonts w:hint="eastAsia"/>
          <w:sz w:val="28"/>
          <w:szCs w:val="28"/>
        </w:rPr>
      </w:pPr>
      <w:r>
        <w:rPr>
          <w:rFonts w:hint="eastAsia"/>
          <w:sz w:val="28"/>
          <w:szCs w:val="28"/>
        </w:rPr>
        <w:t>1.</w:t>
      </w:r>
      <w:r>
        <w:rPr>
          <w:rFonts w:hint="eastAsia"/>
          <w:sz w:val="28"/>
          <w:szCs w:val="28"/>
        </w:rPr>
        <w:t>课程的主讲教师应为学校正式聘用教师，并长期从事该门课程相关教学工作，具有丰富的教学经验、较高的学术造诣。鼓励“高等学校教学名师奖”获得者、学术名家主讲视频公开课。主讲教师须严格遵守法律和学术规范，注重课程内容的选择和教学方式的创新，善于与学生互动，充分展现个人的教学个性和人格魅力，保证视频课堂的现场教学效果。</w:t>
      </w:r>
    </w:p>
    <w:p w:rsidR="009F3513" w:rsidRDefault="009F3513" w:rsidP="009F3513">
      <w:pPr>
        <w:ind w:firstLineChars="200" w:firstLine="560"/>
        <w:rPr>
          <w:rFonts w:hint="eastAsia"/>
          <w:sz w:val="28"/>
          <w:szCs w:val="28"/>
        </w:rPr>
      </w:pPr>
      <w:r>
        <w:rPr>
          <w:rFonts w:hint="eastAsia"/>
          <w:sz w:val="28"/>
          <w:szCs w:val="28"/>
        </w:rPr>
        <w:t>2.</w:t>
      </w:r>
      <w:r>
        <w:rPr>
          <w:rFonts w:hint="eastAsia"/>
          <w:sz w:val="28"/>
          <w:szCs w:val="28"/>
        </w:rPr>
        <w:t>需注意课程内容的选择和教学方式的选择，严格遵守法律和学术规范，充分把握受众的需求和课程学习方式、信息接受方式。提倡教师充分展现个人的教学个性和人格魅力，提倡与学生互动，保证视</w:t>
      </w:r>
      <w:r>
        <w:rPr>
          <w:rFonts w:hint="eastAsia"/>
          <w:sz w:val="28"/>
          <w:szCs w:val="28"/>
        </w:rPr>
        <w:lastRenderedPageBreak/>
        <w:t>频课堂的现场教学效果。</w:t>
      </w:r>
    </w:p>
    <w:p w:rsidR="009F3513" w:rsidRDefault="009F3513" w:rsidP="009F3513">
      <w:pPr>
        <w:ind w:firstLineChars="200" w:firstLine="560"/>
        <w:rPr>
          <w:rFonts w:hint="eastAsia"/>
          <w:sz w:val="28"/>
          <w:szCs w:val="28"/>
        </w:rPr>
      </w:pPr>
      <w:r>
        <w:rPr>
          <w:rFonts w:hint="eastAsia"/>
          <w:sz w:val="28"/>
          <w:szCs w:val="28"/>
        </w:rPr>
        <w:t>3.</w:t>
      </w:r>
      <w:r>
        <w:rPr>
          <w:rFonts w:hint="eastAsia"/>
          <w:sz w:val="28"/>
          <w:szCs w:val="28"/>
        </w:rPr>
        <w:t>课程建设重点在影响力大、受众面广的科学、文化素质教育类课程为主，重点建设中国传统文化类、科学技术类和社会热点类课程，兼顾其他公共课、基础课、专业基础课。</w:t>
      </w:r>
    </w:p>
    <w:p w:rsidR="009F3513" w:rsidRDefault="009F3513" w:rsidP="009F3513">
      <w:pPr>
        <w:ind w:firstLineChars="200" w:firstLine="560"/>
        <w:rPr>
          <w:rFonts w:hint="eastAsia"/>
          <w:sz w:val="28"/>
          <w:szCs w:val="28"/>
        </w:rPr>
      </w:pPr>
      <w:r>
        <w:rPr>
          <w:rFonts w:hint="eastAsia"/>
          <w:sz w:val="28"/>
          <w:szCs w:val="28"/>
        </w:rPr>
        <w:t>4.</w:t>
      </w:r>
      <w:r>
        <w:rPr>
          <w:rFonts w:hint="eastAsia"/>
          <w:sz w:val="28"/>
          <w:szCs w:val="28"/>
        </w:rPr>
        <w:t>课程内容分专题呈现，每门课程不少于</w:t>
      </w:r>
      <w:r>
        <w:rPr>
          <w:rFonts w:hint="eastAsia"/>
          <w:sz w:val="28"/>
          <w:szCs w:val="28"/>
        </w:rPr>
        <w:t>5</w:t>
      </w:r>
      <w:r>
        <w:rPr>
          <w:rFonts w:hint="eastAsia"/>
          <w:sz w:val="28"/>
          <w:szCs w:val="28"/>
        </w:rPr>
        <w:t>讲，每讲应控制在</w:t>
      </w:r>
      <w:r>
        <w:rPr>
          <w:rFonts w:hint="eastAsia"/>
          <w:sz w:val="28"/>
          <w:szCs w:val="28"/>
        </w:rPr>
        <w:t>30-50</w:t>
      </w:r>
      <w:r>
        <w:rPr>
          <w:rFonts w:hint="eastAsia"/>
          <w:sz w:val="28"/>
          <w:szCs w:val="28"/>
        </w:rPr>
        <w:t>分钟。课程制作应严格按照“教育部高教司精品视频公开课拍摄制作技术标准（修订版）”（附件</w:t>
      </w:r>
      <w:r>
        <w:rPr>
          <w:rFonts w:hint="eastAsia"/>
          <w:sz w:val="28"/>
          <w:szCs w:val="28"/>
        </w:rPr>
        <w:t>1</w:t>
      </w:r>
      <w:r>
        <w:rPr>
          <w:rFonts w:hint="eastAsia"/>
          <w:sz w:val="28"/>
          <w:szCs w:val="28"/>
        </w:rPr>
        <w:t>）。系列课程建设周期较长的，可</w:t>
      </w:r>
      <w:proofErr w:type="gramStart"/>
      <w:r>
        <w:rPr>
          <w:rFonts w:hint="eastAsia"/>
          <w:sz w:val="28"/>
          <w:szCs w:val="28"/>
        </w:rPr>
        <w:t>按系列</w:t>
      </w:r>
      <w:proofErr w:type="gramEnd"/>
      <w:r>
        <w:rPr>
          <w:rFonts w:hint="eastAsia"/>
          <w:sz w:val="28"/>
          <w:szCs w:val="28"/>
        </w:rPr>
        <w:t>课程申报，分年度建设。</w:t>
      </w:r>
    </w:p>
    <w:p w:rsidR="009F3513" w:rsidRDefault="009F3513" w:rsidP="009F3513">
      <w:pPr>
        <w:ind w:firstLineChars="150" w:firstLine="420"/>
        <w:rPr>
          <w:rFonts w:hint="eastAsia"/>
          <w:sz w:val="28"/>
          <w:szCs w:val="28"/>
        </w:rPr>
      </w:pPr>
      <w:r>
        <w:rPr>
          <w:rFonts w:hint="eastAsia"/>
          <w:sz w:val="28"/>
          <w:szCs w:val="28"/>
        </w:rPr>
        <w:t>（二）申报名额</w:t>
      </w:r>
    </w:p>
    <w:p w:rsidR="009F3513" w:rsidRDefault="009F3513" w:rsidP="009F3513">
      <w:pPr>
        <w:ind w:firstLineChars="200" w:firstLine="560"/>
        <w:rPr>
          <w:rFonts w:hint="eastAsia"/>
          <w:sz w:val="28"/>
          <w:szCs w:val="28"/>
        </w:rPr>
      </w:pPr>
      <w:r>
        <w:rPr>
          <w:rFonts w:hint="eastAsia"/>
          <w:sz w:val="28"/>
          <w:szCs w:val="28"/>
        </w:rPr>
        <w:t>每个高等学校申报</w:t>
      </w:r>
      <w:r>
        <w:rPr>
          <w:rFonts w:hint="eastAsia"/>
          <w:sz w:val="28"/>
          <w:szCs w:val="28"/>
        </w:rPr>
        <w:t>1</w:t>
      </w:r>
      <w:r>
        <w:rPr>
          <w:rFonts w:hint="eastAsia"/>
          <w:sz w:val="28"/>
          <w:szCs w:val="28"/>
        </w:rPr>
        <w:t>门。</w:t>
      </w:r>
    </w:p>
    <w:p w:rsidR="009F3513" w:rsidRDefault="009F3513" w:rsidP="009F3513">
      <w:pPr>
        <w:ind w:firstLineChars="150" w:firstLine="420"/>
        <w:rPr>
          <w:rFonts w:hint="eastAsia"/>
          <w:sz w:val="28"/>
          <w:szCs w:val="28"/>
        </w:rPr>
      </w:pPr>
      <w:r>
        <w:rPr>
          <w:rFonts w:hint="eastAsia"/>
          <w:sz w:val="28"/>
          <w:szCs w:val="28"/>
        </w:rPr>
        <w:t>（三）申报材料及要求</w:t>
      </w:r>
    </w:p>
    <w:p w:rsidR="009F3513" w:rsidRDefault="009F3513" w:rsidP="009F3513">
      <w:pPr>
        <w:ind w:firstLineChars="200" w:firstLine="560"/>
        <w:rPr>
          <w:rFonts w:hint="eastAsia"/>
          <w:sz w:val="28"/>
          <w:szCs w:val="28"/>
        </w:rPr>
      </w:pPr>
      <w:r>
        <w:rPr>
          <w:rFonts w:hint="eastAsia"/>
          <w:sz w:val="28"/>
          <w:szCs w:val="28"/>
        </w:rPr>
        <w:t>1.</w:t>
      </w:r>
      <w:r>
        <w:rPr>
          <w:rFonts w:hint="eastAsia"/>
          <w:sz w:val="28"/>
          <w:szCs w:val="28"/>
        </w:rPr>
        <w:t>学校申报公文，纸质一式</w:t>
      </w:r>
      <w:r>
        <w:rPr>
          <w:rFonts w:hint="eastAsia"/>
          <w:sz w:val="28"/>
          <w:szCs w:val="28"/>
        </w:rPr>
        <w:t>1</w:t>
      </w:r>
      <w:r>
        <w:rPr>
          <w:rFonts w:hint="eastAsia"/>
          <w:sz w:val="28"/>
          <w:szCs w:val="28"/>
        </w:rPr>
        <w:t>份；</w:t>
      </w:r>
    </w:p>
    <w:p w:rsidR="009F3513" w:rsidRDefault="009F3513" w:rsidP="009F3513">
      <w:pPr>
        <w:ind w:firstLineChars="200" w:firstLine="560"/>
        <w:rPr>
          <w:rFonts w:hint="eastAsia"/>
          <w:sz w:val="28"/>
          <w:szCs w:val="28"/>
        </w:rPr>
      </w:pPr>
      <w:r>
        <w:rPr>
          <w:rFonts w:hint="eastAsia"/>
          <w:sz w:val="28"/>
          <w:szCs w:val="28"/>
        </w:rPr>
        <w:t>2.</w:t>
      </w:r>
      <w:r>
        <w:rPr>
          <w:rFonts w:hint="eastAsia"/>
          <w:sz w:val="28"/>
          <w:szCs w:val="28"/>
        </w:rPr>
        <w:t>云南省高等学校精品视频公开课推荐表（附件</w:t>
      </w:r>
      <w:r>
        <w:rPr>
          <w:rFonts w:hint="eastAsia"/>
          <w:sz w:val="28"/>
          <w:szCs w:val="28"/>
        </w:rPr>
        <w:t>2</w:t>
      </w:r>
      <w:r>
        <w:rPr>
          <w:rFonts w:hint="eastAsia"/>
          <w:sz w:val="28"/>
          <w:szCs w:val="28"/>
        </w:rPr>
        <w:t>），纸质一式</w:t>
      </w:r>
      <w:r>
        <w:rPr>
          <w:rFonts w:hint="eastAsia"/>
          <w:sz w:val="28"/>
          <w:szCs w:val="28"/>
        </w:rPr>
        <w:t>1</w:t>
      </w:r>
      <w:r>
        <w:rPr>
          <w:rFonts w:hint="eastAsia"/>
          <w:sz w:val="28"/>
          <w:szCs w:val="28"/>
        </w:rPr>
        <w:t>份；</w:t>
      </w:r>
    </w:p>
    <w:p w:rsidR="009F3513" w:rsidRDefault="009F3513" w:rsidP="009F3513">
      <w:pPr>
        <w:ind w:firstLineChars="200" w:firstLine="560"/>
        <w:rPr>
          <w:rFonts w:hint="eastAsia"/>
          <w:sz w:val="28"/>
          <w:szCs w:val="28"/>
        </w:rPr>
      </w:pPr>
      <w:r>
        <w:rPr>
          <w:rFonts w:hint="eastAsia"/>
          <w:sz w:val="28"/>
          <w:szCs w:val="28"/>
        </w:rPr>
        <w:t>3.</w:t>
      </w:r>
      <w:r>
        <w:rPr>
          <w:rFonts w:hint="eastAsia"/>
          <w:sz w:val="28"/>
          <w:szCs w:val="28"/>
        </w:rPr>
        <w:t>云南省精品视频公开课申报汇总表（附件</w:t>
      </w:r>
      <w:r>
        <w:rPr>
          <w:rFonts w:hint="eastAsia"/>
          <w:sz w:val="28"/>
          <w:szCs w:val="28"/>
        </w:rPr>
        <w:t>3</w:t>
      </w:r>
      <w:r>
        <w:rPr>
          <w:rFonts w:hint="eastAsia"/>
          <w:sz w:val="28"/>
          <w:szCs w:val="28"/>
        </w:rPr>
        <w:t>），纸质一式</w:t>
      </w:r>
      <w:r>
        <w:rPr>
          <w:rFonts w:hint="eastAsia"/>
          <w:sz w:val="28"/>
          <w:szCs w:val="28"/>
        </w:rPr>
        <w:t>1</w:t>
      </w:r>
      <w:r>
        <w:rPr>
          <w:rFonts w:hint="eastAsia"/>
          <w:sz w:val="28"/>
          <w:szCs w:val="28"/>
        </w:rPr>
        <w:t>份；</w:t>
      </w:r>
    </w:p>
    <w:p w:rsidR="009F3513" w:rsidRDefault="009F3513" w:rsidP="009F3513">
      <w:pPr>
        <w:ind w:firstLineChars="200" w:firstLine="560"/>
        <w:rPr>
          <w:rFonts w:hint="eastAsia"/>
          <w:sz w:val="28"/>
          <w:szCs w:val="28"/>
        </w:rPr>
      </w:pPr>
      <w:r>
        <w:rPr>
          <w:rFonts w:hint="eastAsia"/>
          <w:sz w:val="28"/>
          <w:szCs w:val="28"/>
        </w:rPr>
        <w:t>4.</w:t>
      </w:r>
      <w:r>
        <w:rPr>
          <w:rFonts w:hint="eastAsia"/>
          <w:sz w:val="28"/>
          <w:szCs w:val="28"/>
        </w:rPr>
        <w:t>课程教学录像光盘。申报课程需报送不少于</w:t>
      </w:r>
      <w:r>
        <w:rPr>
          <w:rFonts w:hint="eastAsia"/>
          <w:sz w:val="28"/>
          <w:szCs w:val="28"/>
        </w:rPr>
        <w:t>30</w:t>
      </w:r>
      <w:r>
        <w:rPr>
          <w:rFonts w:hint="eastAsia"/>
          <w:sz w:val="28"/>
          <w:szCs w:val="28"/>
        </w:rPr>
        <w:t>分钟的样盘（视频制作推荐使用标清制式，视频压缩推荐采用</w:t>
      </w:r>
      <w:r>
        <w:rPr>
          <w:rFonts w:hint="eastAsia"/>
          <w:sz w:val="28"/>
          <w:szCs w:val="28"/>
        </w:rPr>
        <w:t>h.264</w:t>
      </w:r>
      <w:r>
        <w:rPr>
          <w:rFonts w:hint="eastAsia"/>
          <w:sz w:val="28"/>
          <w:szCs w:val="28"/>
        </w:rPr>
        <w:t>编码方式，码流率不低于</w:t>
      </w:r>
      <w:r>
        <w:rPr>
          <w:rFonts w:hint="eastAsia"/>
          <w:sz w:val="28"/>
          <w:szCs w:val="28"/>
        </w:rPr>
        <w:t>256kbps</w:t>
      </w:r>
      <w:r>
        <w:rPr>
          <w:rFonts w:hint="eastAsia"/>
          <w:sz w:val="28"/>
          <w:szCs w:val="28"/>
        </w:rPr>
        <w:t>，封装格式推荐使用</w:t>
      </w:r>
      <w:r>
        <w:rPr>
          <w:rFonts w:hint="eastAsia"/>
          <w:sz w:val="28"/>
          <w:szCs w:val="28"/>
        </w:rPr>
        <w:t>mp4</w:t>
      </w:r>
      <w:r>
        <w:rPr>
          <w:rFonts w:hint="eastAsia"/>
          <w:sz w:val="28"/>
          <w:szCs w:val="28"/>
        </w:rPr>
        <w:t>），一式</w:t>
      </w:r>
      <w:r>
        <w:rPr>
          <w:rFonts w:hint="eastAsia"/>
          <w:sz w:val="28"/>
          <w:szCs w:val="28"/>
        </w:rPr>
        <w:t>1</w:t>
      </w:r>
      <w:r>
        <w:rPr>
          <w:rFonts w:hint="eastAsia"/>
          <w:sz w:val="28"/>
          <w:szCs w:val="28"/>
        </w:rPr>
        <w:t>份。</w:t>
      </w:r>
    </w:p>
    <w:p w:rsidR="009F3513" w:rsidRDefault="009F3513" w:rsidP="009F3513">
      <w:pPr>
        <w:ind w:firstLineChars="250" w:firstLine="700"/>
        <w:rPr>
          <w:rFonts w:hint="eastAsia"/>
          <w:sz w:val="28"/>
          <w:szCs w:val="28"/>
        </w:rPr>
      </w:pPr>
      <w:r>
        <w:rPr>
          <w:rFonts w:hint="eastAsia"/>
          <w:sz w:val="28"/>
          <w:szCs w:val="28"/>
        </w:rPr>
        <w:t>以上材料请于</w:t>
      </w:r>
      <w:r>
        <w:rPr>
          <w:rFonts w:hint="eastAsia"/>
          <w:sz w:val="28"/>
          <w:szCs w:val="28"/>
        </w:rPr>
        <w:t>2013</w:t>
      </w:r>
      <w:r>
        <w:rPr>
          <w:rFonts w:hint="eastAsia"/>
          <w:sz w:val="28"/>
          <w:szCs w:val="28"/>
        </w:rPr>
        <w:t>年</w:t>
      </w:r>
      <w:r>
        <w:rPr>
          <w:rFonts w:hint="eastAsia"/>
          <w:sz w:val="28"/>
          <w:szCs w:val="28"/>
        </w:rPr>
        <w:t>4</w:t>
      </w:r>
      <w:r>
        <w:rPr>
          <w:rFonts w:hint="eastAsia"/>
          <w:sz w:val="28"/>
          <w:szCs w:val="28"/>
        </w:rPr>
        <w:t>月</w:t>
      </w:r>
      <w:r>
        <w:rPr>
          <w:rFonts w:hint="eastAsia"/>
          <w:sz w:val="28"/>
          <w:szCs w:val="28"/>
        </w:rPr>
        <w:t>28</w:t>
      </w:r>
      <w:r>
        <w:rPr>
          <w:rFonts w:hint="eastAsia"/>
          <w:sz w:val="28"/>
          <w:szCs w:val="28"/>
        </w:rPr>
        <w:t>日</w:t>
      </w:r>
      <w:r>
        <w:rPr>
          <w:rFonts w:hint="eastAsia"/>
          <w:sz w:val="28"/>
          <w:szCs w:val="28"/>
        </w:rPr>
        <w:t>-30</w:t>
      </w:r>
      <w:r>
        <w:rPr>
          <w:rFonts w:hint="eastAsia"/>
          <w:sz w:val="28"/>
          <w:szCs w:val="28"/>
        </w:rPr>
        <w:t>日报送至省教育厅高等教育处，</w:t>
      </w:r>
      <w:r>
        <w:rPr>
          <w:rFonts w:ascii="宋体" w:hAnsi="宋体" w:hint="eastAsia"/>
          <w:sz w:val="28"/>
          <w:szCs w:val="28"/>
        </w:rPr>
        <w:t>并发送电子文档至联系人邮箱</w:t>
      </w:r>
      <w:r>
        <w:rPr>
          <w:rFonts w:hint="eastAsia"/>
          <w:sz w:val="28"/>
          <w:szCs w:val="28"/>
        </w:rPr>
        <w:t>。</w:t>
      </w:r>
    </w:p>
    <w:p w:rsidR="009F3513" w:rsidRDefault="009F3513" w:rsidP="009F3513">
      <w:pPr>
        <w:ind w:firstLineChars="200" w:firstLine="560"/>
        <w:rPr>
          <w:rFonts w:ascii="宋体" w:hAnsi="宋体" w:hint="eastAsia"/>
          <w:sz w:val="28"/>
          <w:szCs w:val="28"/>
        </w:rPr>
      </w:pPr>
      <w:r>
        <w:rPr>
          <w:rFonts w:hint="eastAsia"/>
          <w:sz w:val="28"/>
          <w:szCs w:val="28"/>
        </w:rPr>
        <w:t>5.</w:t>
      </w:r>
      <w:r>
        <w:rPr>
          <w:rFonts w:ascii="宋体" w:hAnsi="宋体"/>
          <w:sz w:val="28"/>
          <w:szCs w:val="28"/>
        </w:rPr>
        <w:t>本项目评审工作将启动网络申报评审系统，有关事项如下：</w:t>
      </w:r>
      <w:r>
        <w:rPr>
          <w:rFonts w:ascii="宋体" w:hAnsi="宋体"/>
          <w:sz w:val="28"/>
          <w:szCs w:val="28"/>
        </w:rPr>
        <w:br/>
        <w:t>   </w:t>
      </w:r>
      <w:r>
        <w:rPr>
          <w:rFonts w:ascii="宋体" w:hAnsi="宋体" w:hint="eastAsia"/>
          <w:sz w:val="28"/>
          <w:szCs w:val="28"/>
        </w:rPr>
        <w:t>（1）</w:t>
      </w:r>
      <w:r>
        <w:rPr>
          <w:rFonts w:ascii="宋体" w:hAnsi="宋体"/>
          <w:sz w:val="28"/>
          <w:szCs w:val="28"/>
        </w:rPr>
        <w:t>网络申报用户采取统一管理方式，原则上以学校联系人</w:t>
      </w:r>
      <w:r>
        <w:rPr>
          <w:rFonts w:ascii="宋体" w:hAnsi="宋体"/>
          <w:sz w:val="28"/>
          <w:szCs w:val="28"/>
        </w:rPr>
        <w:lastRenderedPageBreak/>
        <w:t>姓名（中文）为登陆用户名。如各学校网络申报联系人不变，则仍沿用原有用户名；如网络联系人有变，则务必于2013年</w:t>
      </w:r>
      <w:r>
        <w:rPr>
          <w:rFonts w:ascii="宋体" w:hAnsi="宋体" w:hint="eastAsia"/>
          <w:sz w:val="28"/>
          <w:szCs w:val="28"/>
        </w:rPr>
        <w:t>4</w:t>
      </w:r>
      <w:r>
        <w:rPr>
          <w:rFonts w:ascii="宋体" w:hAnsi="宋体"/>
          <w:sz w:val="28"/>
          <w:szCs w:val="28"/>
        </w:rPr>
        <w:t>月</w:t>
      </w:r>
      <w:r>
        <w:rPr>
          <w:rFonts w:ascii="宋体" w:hAnsi="宋体" w:hint="eastAsia"/>
          <w:sz w:val="28"/>
          <w:szCs w:val="28"/>
        </w:rPr>
        <w:t>15</w:t>
      </w:r>
      <w:r>
        <w:rPr>
          <w:rFonts w:ascii="宋体" w:hAnsi="宋体"/>
          <w:sz w:val="28"/>
          <w:szCs w:val="28"/>
        </w:rPr>
        <w:t>日17:00前将变更人信息上报至省教育厅高等教育处。</w:t>
      </w:r>
      <w:r>
        <w:rPr>
          <w:rFonts w:ascii="宋体" w:hAnsi="宋体"/>
          <w:sz w:val="28"/>
          <w:szCs w:val="28"/>
        </w:rPr>
        <w:br/>
        <w:t xml:space="preserve">　</w:t>
      </w:r>
      <w:r>
        <w:rPr>
          <w:rFonts w:ascii="宋体" w:hAnsi="宋体" w:hint="eastAsia"/>
          <w:sz w:val="28"/>
          <w:szCs w:val="28"/>
        </w:rPr>
        <w:t xml:space="preserve"> （2）网络申报平台将于项目截止日期前一周开放，</w:t>
      </w:r>
      <w:r>
        <w:rPr>
          <w:rFonts w:ascii="宋体" w:hAnsi="宋体"/>
          <w:sz w:val="28"/>
          <w:szCs w:val="28"/>
        </w:rPr>
        <w:t>请各申报学校于网络申报期内登陆www.ynce.net（云南省高等学校教学资源与网络学习中心），点击“申报审批”，进入“云南省质量工程申报评审系统”，根据项目提示在线完成申报工作。项目其他材料请上传至本校校园网，不设用户名和密码，并在申报评审系统中填写学校申报材料网址，便于评审专家审阅评审。</w:t>
      </w:r>
      <w:r>
        <w:rPr>
          <w:rFonts w:ascii="宋体" w:hAnsi="宋体" w:hint="eastAsia"/>
          <w:sz w:val="28"/>
          <w:szCs w:val="28"/>
        </w:rPr>
        <w:t>各高等学校</w:t>
      </w:r>
      <w:proofErr w:type="gramStart"/>
      <w:r>
        <w:rPr>
          <w:rFonts w:ascii="宋体" w:hAnsi="宋体" w:hint="eastAsia"/>
          <w:sz w:val="28"/>
          <w:szCs w:val="28"/>
        </w:rPr>
        <w:t>自项目</w:t>
      </w:r>
      <w:proofErr w:type="gramEnd"/>
      <w:r>
        <w:rPr>
          <w:rFonts w:ascii="宋体" w:hAnsi="宋体" w:hint="eastAsia"/>
          <w:sz w:val="28"/>
          <w:szCs w:val="28"/>
        </w:rPr>
        <w:t>申报之日起至本年度评审工作结束期间，要保证申报项目网站的正常运转，保证评审专家可以审看申请项目的相关内容。凡因申报项目所在学校原因导致专家无法正常浏览项目申报内容，且评审期内经提醒不能解决问题的，将视为不具备申报条件，自动放弃参评资格。</w:t>
      </w:r>
      <w:r>
        <w:rPr>
          <w:rFonts w:ascii="宋体" w:hAnsi="宋体"/>
          <w:sz w:val="28"/>
          <w:szCs w:val="28"/>
        </w:rPr>
        <w:br/>
        <w:t xml:space="preserve">　　技术联系</w:t>
      </w:r>
      <w:r>
        <w:rPr>
          <w:rFonts w:ascii="宋体" w:hAnsi="宋体"/>
          <w:sz w:val="28"/>
          <w:szCs w:val="28"/>
        </w:rPr>
        <w:br/>
        <w:t xml:space="preserve">　　联系人：李昆林、杨毅</w:t>
      </w:r>
      <w:r>
        <w:rPr>
          <w:rFonts w:ascii="宋体" w:hAnsi="宋体"/>
          <w:sz w:val="28"/>
          <w:szCs w:val="28"/>
        </w:rPr>
        <w:br/>
        <w:t xml:space="preserve">　　联系电话：18987109325</w:t>
      </w:r>
      <w:proofErr w:type="gramStart"/>
      <w:r>
        <w:rPr>
          <w:rFonts w:ascii="宋体" w:hAnsi="宋体"/>
          <w:sz w:val="28"/>
          <w:szCs w:val="28"/>
        </w:rPr>
        <w:t>,13888222963</w:t>
      </w:r>
      <w:proofErr w:type="gramEnd"/>
    </w:p>
    <w:p w:rsidR="009F3513" w:rsidRDefault="009F3513" w:rsidP="009F3513">
      <w:pPr>
        <w:ind w:firstLineChars="200" w:firstLine="562"/>
        <w:jc w:val="left"/>
        <w:rPr>
          <w:rFonts w:ascii="宋体" w:hAnsi="宋体" w:hint="eastAsia"/>
          <w:b/>
          <w:sz w:val="28"/>
          <w:szCs w:val="28"/>
        </w:rPr>
      </w:pPr>
      <w:r>
        <w:rPr>
          <w:rFonts w:ascii="宋体" w:hAnsi="宋体" w:hint="eastAsia"/>
          <w:b/>
          <w:sz w:val="28"/>
          <w:szCs w:val="28"/>
        </w:rPr>
        <w:t>六、联系方式</w:t>
      </w:r>
    </w:p>
    <w:p w:rsidR="009F3513" w:rsidRDefault="009F3513" w:rsidP="009F3513">
      <w:pPr>
        <w:ind w:firstLineChars="200" w:firstLine="560"/>
        <w:jc w:val="left"/>
        <w:rPr>
          <w:rFonts w:ascii="宋体" w:hAnsi="宋体" w:hint="eastAsia"/>
          <w:sz w:val="28"/>
          <w:szCs w:val="28"/>
        </w:rPr>
      </w:pPr>
      <w:r>
        <w:rPr>
          <w:rFonts w:ascii="宋体" w:hAnsi="宋体" w:hint="eastAsia"/>
          <w:sz w:val="28"/>
          <w:szCs w:val="28"/>
        </w:rPr>
        <w:t>联系人：</w:t>
      </w:r>
      <w:proofErr w:type="gramStart"/>
      <w:r>
        <w:rPr>
          <w:rFonts w:ascii="宋体" w:hAnsi="宋体" w:hint="eastAsia"/>
          <w:sz w:val="28"/>
          <w:szCs w:val="28"/>
        </w:rPr>
        <w:t>司慧迎</w:t>
      </w:r>
      <w:proofErr w:type="gramEnd"/>
      <w:r>
        <w:rPr>
          <w:rFonts w:ascii="宋体" w:hAnsi="宋体" w:hint="eastAsia"/>
          <w:sz w:val="28"/>
          <w:szCs w:val="28"/>
        </w:rPr>
        <w:t>、张星星</w:t>
      </w:r>
    </w:p>
    <w:p w:rsidR="009F3513" w:rsidRDefault="009F3513" w:rsidP="009F3513">
      <w:pPr>
        <w:ind w:firstLineChars="200" w:firstLine="560"/>
        <w:jc w:val="left"/>
        <w:rPr>
          <w:rFonts w:ascii="宋体" w:hAnsi="宋体" w:hint="eastAsia"/>
          <w:sz w:val="28"/>
          <w:szCs w:val="28"/>
        </w:rPr>
      </w:pPr>
      <w:r>
        <w:rPr>
          <w:rFonts w:ascii="宋体" w:hAnsi="宋体" w:hint="eastAsia"/>
          <w:sz w:val="28"/>
          <w:szCs w:val="28"/>
        </w:rPr>
        <w:t>联系电话（传真）：0871-65123921，65102714</w:t>
      </w:r>
    </w:p>
    <w:p w:rsidR="009F3513" w:rsidRDefault="009F3513" w:rsidP="009F3513">
      <w:pPr>
        <w:ind w:firstLineChars="200" w:firstLine="560"/>
        <w:jc w:val="left"/>
        <w:rPr>
          <w:rFonts w:ascii="宋体" w:hAnsi="宋体" w:hint="eastAsia"/>
          <w:sz w:val="28"/>
          <w:szCs w:val="28"/>
        </w:rPr>
      </w:pPr>
      <w:r>
        <w:rPr>
          <w:rFonts w:ascii="宋体" w:hAnsi="宋体" w:hint="eastAsia"/>
          <w:sz w:val="28"/>
          <w:szCs w:val="28"/>
        </w:rPr>
        <w:t>邮箱：ynsihy@163.com</w:t>
      </w:r>
    </w:p>
    <w:p w:rsidR="009F3513" w:rsidRDefault="009F3513" w:rsidP="009F3513">
      <w:pPr>
        <w:ind w:firstLineChars="200" w:firstLine="560"/>
        <w:jc w:val="left"/>
        <w:rPr>
          <w:rFonts w:ascii="宋体" w:hAnsi="宋体" w:hint="eastAsia"/>
          <w:sz w:val="28"/>
          <w:szCs w:val="28"/>
        </w:rPr>
      </w:pPr>
      <w:r>
        <w:rPr>
          <w:rFonts w:ascii="宋体" w:hAnsi="宋体" w:hint="eastAsia"/>
          <w:sz w:val="28"/>
          <w:szCs w:val="28"/>
        </w:rPr>
        <w:t>地址：昆明市学府路2号 云南省教育厅高教处</w:t>
      </w:r>
    </w:p>
    <w:p w:rsidR="009F3513" w:rsidRDefault="009F3513" w:rsidP="009F3513">
      <w:pPr>
        <w:ind w:firstLineChars="200" w:firstLine="560"/>
        <w:jc w:val="left"/>
        <w:rPr>
          <w:rFonts w:ascii="宋体" w:hAnsi="宋体" w:hint="eastAsia"/>
          <w:sz w:val="28"/>
          <w:szCs w:val="28"/>
        </w:rPr>
      </w:pPr>
      <w:r>
        <w:rPr>
          <w:rFonts w:ascii="宋体" w:hAnsi="宋体" w:hint="eastAsia"/>
          <w:sz w:val="28"/>
          <w:szCs w:val="28"/>
        </w:rPr>
        <w:t>邮政编码：650223</w:t>
      </w:r>
    </w:p>
    <w:p w:rsidR="009F3513" w:rsidRDefault="009F3513" w:rsidP="009F3513">
      <w:pPr>
        <w:rPr>
          <w:rFonts w:hint="eastAsia"/>
          <w:sz w:val="28"/>
          <w:szCs w:val="28"/>
        </w:rPr>
      </w:pPr>
    </w:p>
    <w:p w:rsidR="009F3513" w:rsidRDefault="009F3513" w:rsidP="009F3513">
      <w:pPr>
        <w:rPr>
          <w:rFonts w:hint="eastAsia"/>
          <w:sz w:val="28"/>
          <w:szCs w:val="28"/>
        </w:rPr>
      </w:pPr>
      <w:r>
        <w:rPr>
          <w:rFonts w:hint="eastAsia"/>
          <w:sz w:val="28"/>
          <w:szCs w:val="28"/>
        </w:rPr>
        <w:t>附件：</w:t>
      </w:r>
    </w:p>
    <w:p w:rsidR="009F3513" w:rsidRDefault="009F3513" w:rsidP="009F3513">
      <w:pPr>
        <w:ind w:firstLineChars="262" w:firstLine="734"/>
        <w:rPr>
          <w:rFonts w:hint="eastAsia"/>
          <w:sz w:val="28"/>
          <w:szCs w:val="28"/>
        </w:rPr>
      </w:pPr>
      <w:r>
        <w:rPr>
          <w:rFonts w:hint="eastAsia"/>
          <w:sz w:val="28"/>
          <w:szCs w:val="28"/>
        </w:rPr>
        <w:t>1.</w:t>
      </w:r>
      <w:r>
        <w:rPr>
          <w:rFonts w:hint="eastAsia"/>
          <w:sz w:val="28"/>
          <w:szCs w:val="28"/>
        </w:rPr>
        <w:t>精品视频公开课拍摄制作技术标准（修订版）</w:t>
      </w:r>
    </w:p>
    <w:p w:rsidR="009F3513" w:rsidRDefault="009F3513" w:rsidP="009F3513">
      <w:pPr>
        <w:ind w:firstLineChars="262" w:firstLine="734"/>
        <w:rPr>
          <w:rFonts w:hint="eastAsia"/>
          <w:sz w:val="28"/>
          <w:szCs w:val="28"/>
        </w:rPr>
      </w:pPr>
      <w:r>
        <w:rPr>
          <w:rFonts w:hint="eastAsia"/>
          <w:sz w:val="28"/>
          <w:szCs w:val="28"/>
        </w:rPr>
        <w:t>2.</w:t>
      </w:r>
      <w:r>
        <w:rPr>
          <w:rFonts w:hint="eastAsia"/>
          <w:sz w:val="28"/>
          <w:szCs w:val="28"/>
        </w:rPr>
        <w:t>精品视频公开课课程推荐表</w:t>
      </w:r>
    </w:p>
    <w:p w:rsidR="009F3513" w:rsidRDefault="009F3513" w:rsidP="009F3513">
      <w:pPr>
        <w:ind w:firstLineChars="262" w:firstLine="734"/>
        <w:rPr>
          <w:rFonts w:hint="eastAsia"/>
          <w:sz w:val="28"/>
          <w:szCs w:val="28"/>
        </w:rPr>
      </w:pPr>
      <w:r>
        <w:rPr>
          <w:rFonts w:hint="eastAsia"/>
          <w:sz w:val="28"/>
          <w:szCs w:val="28"/>
        </w:rPr>
        <w:t>3.</w:t>
      </w:r>
      <w:r>
        <w:rPr>
          <w:rFonts w:hint="eastAsia"/>
          <w:sz w:val="28"/>
          <w:szCs w:val="28"/>
        </w:rPr>
        <w:t>云南省高等学校精品视频公开课课程汇总表</w:t>
      </w:r>
    </w:p>
    <w:p w:rsidR="009F3513" w:rsidRDefault="009F3513" w:rsidP="009F3513">
      <w:pPr>
        <w:ind w:firstLineChars="262" w:firstLine="734"/>
        <w:rPr>
          <w:rFonts w:hint="eastAsia"/>
          <w:sz w:val="28"/>
          <w:szCs w:val="28"/>
        </w:rPr>
      </w:pPr>
      <w:r>
        <w:rPr>
          <w:rFonts w:hint="eastAsia"/>
          <w:sz w:val="28"/>
          <w:szCs w:val="28"/>
        </w:rPr>
        <w:t>4.</w:t>
      </w:r>
      <w:r>
        <w:rPr>
          <w:rFonts w:hint="eastAsia"/>
          <w:sz w:val="28"/>
          <w:szCs w:val="28"/>
        </w:rPr>
        <w:t>云南省精品视频公开课项目联系人信息表</w:t>
      </w:r>
    </w:p>
    <w:p w:rsidR="00E31373" w:rsidRPr="009F3513" w:rsidRDefault="00E31373">
      <w:bookmarkStart w:id="0" w:name="_GoBack"/>
      <w:bookmarkEnd w:id="0"/>
    </w:p>
    <w:sectPr w:rsidR="00E31373" w:rsidRPr="009F3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66" w:rsidRDefault="00267C66" w:rsidP="009F3513">
      <w:r>
        <w:separator/>
      </w:r>
    </w:p>
  </w:endnote>
  <w:endnote w:type="continuationSeparator" w:id="0">
    <w:p w:rsidR="00267C66" w:rsidRDefault="00267C66" w:rsidP="009F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66" w:rsidRDefault="00267C66" w:rsidP="009F3513">
      <w:r>
        <w:separator/>
      </w:r>
    </w:p>
  </w:footnote>
  <w:footnote w:type="continuationSeparator" w:id="0">
    <w:p w:rsidR="00267C66" w:rsidRDefault="00267C66" w:rsidP="009F3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3F"/>
    <w:rsid w:val="00267C66"/>
    <w:rsid w:val="0053613F"/>
    <w:rsid w:val="009F3513"/>
    <w:rsid w:val="00E3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1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5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513"/>
    <w:rPr>
      <w:sz w:val="18"/>
      <w:szCs w:val="18"/>
    </w:rPr>
  </w:style>
  <w:style w:type="paragraph" w:styleId="a4">
    <w:name w:val="footer"/>
    <w:basedOn w:val="a"/>
    <w:link w:val="Char0"/>
    <w:uiPriority w:val="99"/>
    <w:unhideWhenUsed/>
    <w:rsid w:val="009F35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5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1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5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513"/>
    <w:rPr>
      <w:sz w:val="18"/>
      <w:szCs w:val="18"/>
    </w:rPr>
  </w:style>
  <w:style w:type="paragraph" w:styleId="a4">
    <w:name w:val="footer"/>
    <w:basedOn w:val="a"/>
    <w:link w:val="Char0"/>
    <w:uiPriority w:val="99"/>
    <w:unhideWhenUsed/>
    <w:rsid w:val="009F35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5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曹琳</dc:creator>
  <cp:keywords/>
  <dc:description/>
  <cp:lastModifiedBy>曹琳</cp:lastModifiedBy>
  <cp:revision>2</cp:revision>
  <dcterms:created xsi:type="dcterms:W3CDTF">2013-04-08T04:08:00Z</dcterms:created>
  <dcterms:modified xsi:type="dcterms:W3CDTF">2013-04-08T04:08:00Z</dcterms:modified>
</cp:coreProperties>
</file>