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A40" w:rsidRDefault="00894A40" w:rsidP="00894A40">
      <w:pPr>
        <w:jc w:val="center"/>
        <w:rPr>
          <w:rFonts w:ascii="方正小标宋_GBK" w:eastAsia="方正小标宋_GBK"/>
          <w:sz w:val="36"/>
          <w:szCs w:val="36"/>
        </w:rPr>
      </w:pPr>
      <w:r>
        <w:rPr>
          <w:rFonts w:ascii="方正小标宋_GBK" w:eastAsia="方正小标宋_GBK" w:hint="eastAsia"/>
          <w:sz w:val="36"/>
          <w:szCs w:val="36"/>
        </w:rPr>
        <w:t>云南省高等学校名师工作室建设项目</w:t>
      </w:r>
    </w:p>
    <w:p w:rsidR="00894A40" w:rsidRDefault="00894A40" w:rsidP="00894A40">
      <w:pPr>
        <w:spacing w:line="500" w:lineRule="exact"/>
        <w:ind w:firstLineChars="200" w:firstLine="560"/>
        <w:jc w:val="left"/>
        <w:rPr>
          <w:rFonts w:ascii="方正仿宋简体" w:eastAsia="方正仿宋简体"/>
          <w:sz w:val="28"/>
          <w:szCs w:val="28"/>
        </w:rPr>
      </w:pP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为充分发挥名师的示范、引领、辐射作用，推动我省高等学校的学科专业建设，云南省教育厅决定在“</w:t>
      </w:r>
      <w:proofErr w:type="gramStart"/>
      <w:r>
        <w:rPr>
          <w:rFonts w:ascii="方正仿宋_GBK" w:eastAsia="方正仿宋_GBK" w:hAnsi="仿宋" w:hint="eastAsia"/>
          <w:sz w:val="32"/>
          <w:szCs w:val="32"/>
        </w:rPr>
        <w:t>十二五</w:t>
      </w:r>
      <w:proofErr w:type="gramEnd"/>
      <w:r>
        <w:rPr>
          <w:rFonts w:ascii="方正仿宋_GBK" w:eastAsia="方正仿宋_GBK" w:hAnsi="仿宋" w:hint="eastAsia"/>
          <w:sz w:val="32"/>
          <w:szCs w:val="32"/>
        </w:rPr>
        <w:t>期间”，继续开展“云南省高等学校名师工作室”建设项目（以下简称“名师工作室”）。</w:t>
      </w:r>
    </w:p>
    <w:p w:rsidR="00894A40" w:rsidRDefault="00894A40" w:rsidP="00894A40">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一、建设的目的和内容</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1、“名师工作室”以名师姓名命名，由省教育厅授牌，吸引全省同一学科专业的骨干教师加盟，打造成为集教学、科研和培训功能于一体的教师培训，教学改革和科学研究基地。</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2、通过“名师工作室”建设，打造在省内外具有影响的大师级的学科专业领军人物并带动全省学科专业水平的发展。</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3、在名师引领下，进行理论探讨、教学研究、科学研究和教育改革实验，解决妨碍该学科专业教学质量提高的关键问题，并在理论研究和教学改革实践中，提高中青年教师的学术水平、教学水平和科研水平，使之站在学科前沿来确定自己的研究方向和教学目标，从而达到提高学科专业整体水平的目的。</w:t>
      </w:r>
    </w:p>
    <w:p w:rsidR="00894A40" w:rsidRDefault="00894A40" w:rsidP="00894A40">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二、申报条件</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1．名师工作室的领衔导师必须热爱教育事业，具有高尚的师德和先进的教育理念、突出的学术研究成果和教学改革业绩，并形成了自己的理论体系和教学风格，是经过专家</w:t>
      </w:r>
      <w:r>
        <w:rPr>
          <w:rFonts w:ascii="方正仿宋_GBK" w:eastAsia="方正仿宋_GBK" w:hAnsi="仿宋" w:hint="eastAsia"/>
          <w:sz w:val="32"/>
          <w:szCs w:val="32"/>
        </w:rPr>
        <w:lastRenderedPageBreak/>
        <w:t>委员会评审，由省级以上教育行政部门授予高等学校教学名师称号的省内一流、国内知名的教授。</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2．设立名师工作室的学校能够为其提供必要的工作条件（办公室、办公设备、教学实验设备等）和活动经费以及相关的工作人员。</w:t>
      </w:r>
    </w:p>
    <w:p w:rsidR="00894A40" w:rsidRDefault="00894A40" w:rsidP="00894A40">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三、申报程序</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由有申报意愿的名师填写《云南省高等学校名师工作室申报表》，学校进行推荐，省教育厅将组织专家进行评审，评审通过后，由省教育厅统一命名授牌。</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申报时间为2015年4月30日前。</w:t>
      </w:r>
    </w:p>
    <w:p w:rsidR="00894A40" w:rsidRDefault="00894A40" w:rsidP="00894A40">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四、联系方式</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联系人：谢怀昆</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联系电话：0871-65141426</w:t>
      </w:r>
    </w:p>
    <w:p w:rsidR="00894A40" w:rsidRDefault="00894A40" w:rsidP="00894A40">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电子邮箱：ynjytgjc@sina.com</w:t>
      </w:r>
    </w:p>
    <w:p w:rsidR="00894A40" w:rsidRDefault="00894A40" w:rsidP="00894A40">
      <w:pPr>
        <w:spacing w:line="600" w:lineRule="exact"/>
        <w:ind w:firstLineChars="200" w:firstLine="640"/>
        <w:rPr>
          <w:rFonts w:ascii="方正仿宋_GBK" w:eastAsia="方正仿宋_GBK"/>
          <w:sz w:val="32"/>
          <w:szCs w:val="32"/>
        </w:rPr>
      </w:pPr>
    </w:p>
    <w:p w:rsidR="00894A40" w:rsidRDefault="00894A40" w:rsidP="00894A40">
      <w:pPr>
        <w:spacing w:line="600" w:lineRule="exact"/>
        <w:ind w:firstLineChars="200" w:firstLine="640"/>
        <w:rPr>
          <w:rFonts w:ascii="方正仿宋_GBK" w:eastAsia="方正仿宋_GBK"/>
          <w:sz w:val="32"/>
          <w:szCs w:val="32"/>
        </w:rPr>
      </w:pPr>
    </w:p>
    <w:p w:rsidR="00894A40" w:rsidRDefault="00894A40" w:rsidP="00894A40">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附件：云南省高等学校名师工作室申报表</w:t>
      </w:r>
    </w:p>
    <w:p w:rsidR="00894A40" w:rsidRDefault="00894A40" w:rsidP="00894A40">
      <w:pPr>
        <w:widowControl/>
        <w:spacing w:line="600" w:lineRule="exact"/>
        <w:ind w:firstLine="640"/>
        <w:rPr>
          <w:rFonts w:ascii="华文中宋" w:eastAsia="华文中宋" w:hAnsi="华文中宋" w:cs="宋体"/>
          <w:b/>
          <w:color w:val="000000"/>
          <w:kern w:val="0"/>
          <w:sz w:val="30"/>
          <w:szCs w:val="30"/>
        </w:rPr>
      </w:pPr>
      <w:r>
        <w:rPr>
          <w:rFonts w:ascii="方正仿宋_GBK" w:eastAsia="方正仿宋_GBK" w:hAnsi="宋体" w:cs="宋体" w:hint="eastAsia"/>
          <w:color w:val="000000"/>
          <w:kern w:val="0"/>
          <w:sz w:val="32"/>
          <w:szCs w:val="32"/>
        </w:rPr>
        <w:br w:type="page"/>
      </w:r>
      <w:r>
        <w:rPr>
          <w:rFonts w:ascii="华文中宋" w:eastAsia="华文中宋" w:hAnsi="华文中宋" w:cs="宋体" w:hint="eastAsia"/>
          <w:b/>
          <w:color w:val="000000"/>
          <w:kern w:val="0"/>
          <w:sz w:val="30"/>
          <w:szCs w:val="30"/>
        </w:rPr>
        <w:lastRenderedPageBreak/>
        <w:t>附件：云南省高等学校名师工作室申报表</w:t>
      </w:r>
    </w:p>
    <w:p w:rsidR="00894A40" w:rsidRDefault="00894A40" w:rsidP="00894A40">
      <w:pPr>
        <w:widowControl/>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申报学校：</w:t>
      </w:r>
    </w:p>
    <w:tbl>
      <w:tblPr>
        <w:tblW w:w="823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2"/>
        <w:gridCol w:w="1390"/>
        <w:gridCol w:w="1430"/>
        <w:gridCol w:w="1390"/>
        <w:gridCol w:w="1430"/>
        <w:gridCol w:w="1390"/>
      </w:tblGrid>
      <w:tr w:rsidR="00894A40" w:rsidTr="00B57A12">
        <w:tc>
          <w:tcPr>
            <w:tcW w:w="1202" w:type="dxa"/>
            <w:vAlign w:val="center"/>
          </w:tcPr>
          <w:p w:rsidR="00894A40" w:rsidRDefault="00894A40" w:rsidP="00B57A12">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姓名</w:t>
            </w:r>
          </w:p>
        </w:tc>
        <w:tc>
          <w:tcPr>
            <w:tcW w:w="1390" w:type="dxa"/>
            <w:vAlign w:val="center"/>
          </w:tcPr>
          <w:p w:rsidR="00894A40" w:rsidRDefault="00894A40" w:rsidP="00B57A12">
            <w:pPr>
              <w:widowControl/>
              <w:jc w:val="center"/>
              <w:rPr>
                <w:rFonts w:ascii="仿宋_GB2312" w:eastAsia="仿宋_GB2312" w:hAnsi="宋体" w:cs="宋体"/>
                <w:color w:val="000000"/>
                <w:kern w:val="0"/>
                <w:sz w:val="32"/>
                <w:szCs w:val="32"/>
              </w:rPr>
            </w:pPr>
          </w:p>
        </w:tc>
        <w:tc>
          <w:tcPr>
            <w:tcW w:w="1430" w:type="dxa"/>
            <w:vAlign w:val="center"/>
          </w:tcPr>
          <w:p w:rsidR="00894A40" w:rsidRDefault="00894A40" w:rsidP="00B57A12">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性别</w:t>
            </w:r>
          </w:p>
        </w:tc>
        <w:tc>
          <w:tcPr>
            <w:tcW w:w="1390" w:type="dxa"/>
            <w:vAlign w:val="center"/>
          </w:tcPr>
          <w:p w:rsidR="00894A40" w:rsidRDefault="00894A40" w:rsidP="00B57A12">
            <w:pPr>
              <w:widowControl/>
              <w:jc w:val="center"/>
              <w:rPr>
                <w:rFonts w:ascii="仿宋_GB2312" w:eastAsia="仿宋_GB2312" w:hAnsi="宋体" w:cs="宋体"/>
                <w:color w:val="000000"/>
                <w:kern w:val="0"/>
                <w:sz w:val="32"/>
                <w:szCs w:val="32"/>
              </w:rPr>
            </w:pPr>
          </w:p>
        </w:tc>
        <w:tc>
          <w:tcPr>
            <w:tcW w:w="1430" w:type="dxa"/>
            <w:vAlign w:val="center"/>
          </w:tcPr>
          <w:p w:rsidR="00894A40" w:rsidRDefault="00894A40" w:rsidP="00B57A12">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职务</w:t>
            </w:r>
          </w:p>
        </w:tc>
        <w:tc>
          <w:tcPr>
            <w:tcW w:w="1390" w:type="dxa"/>
            <w:vAlign w:val="center"/>
          </w:tcPr>
          <w:p w:rsidR="00894A40" w:rsidRDefault="00894A40" w:rsidP="00B57A12">
            <w:pPr>
              <w:widowControl/>
              <w:jc w:val="center"/>
              <w:rPr>
                <w:rFonts w:ascii="仿宋_GB2312" w:eastAsia="仿宋_GB2312" w:hAnsi="宋体" w:cs="宋体"/>
                <w:color w:val="000000"/>
                <w:kern w:val="0"/>
                <w:sz w:val="32"/>
                <w:szCs w:val="32"/>
              </w:rPr>
            </w:pPr>
          </w:p>
        </w:tc>
      </w:tr>
      <w:tr w:rsidR="00894A40" w:rsidTr="00B57A12">
        <w:tc>
          <w:tcPr>
            <w:tcW w:w="1202" w:type="dxa"/>
            <w:vAlign w:val="center"/>
          </w:tcPr>
          <w:p w:rsidR="00894A40" w:rsidRDefault="00894A40" w:rsidP="00B57A12">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专业</w:t>
            </w:r>
          </w:p>
        </w:tc>
        <w:tc>
          <w:tcPr>
            <w:tcW w:w="1390" w:type="dxa"/>
            <w:vAlign w:val="center"/>
          </w:tcPr>
          <w:p w:rsidR="00894A40" w:rsidRDefault="00894A40" w:rsidP="00B57A12">
            <w:pPr>
              <w:widowControl/>
              <w:jc w:val="center"/>
              <w:rPr>
                <w:rFonts w:ascii="仿宋_GB2312" w:eastAsia="仿宋_GB2312" w:hAnsi="宋体" w:cs="宋体"/>
                <w:color w:val="000000"/>
                <w:kern w:val="0"/>
                <w:sz w:val="32"/>
                <w:szCs w:val="32"/>
              </w:rPr>
            </w:pPr>
          </w:p>
        </w:tc>
        <w:tc>
          <w:tcPr>
            <w:tcW w:w="1430" w:type="dxa"/>
            <w:vAlign w:val="center"/>
          </w:tcPr>
          <w:p w:rsidR="00894A40" w:rsidRDefault="00894A40" w:rsidP="00B57A12">
            <w:pPr>
              <w:widowControl/>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国家级名师</w:t>
            </w:r>
          </w:p>
        </w:tc>
        <w:tc>
          <w:tcPr>
            <w:tcW w:w="1390" w:type="dxa"/>
            <w:vAlign w:val="center"/>
          </w:tcPr>
          <w:p w:rsidR="00894A40" w:rsidRDefault="00894A40" w:rsidP="00B57A12">
            <w:pPr>
              <w:widowControl/>
              <w:jc w:val="center"/>
              <w:rPr>
                <w:rFonts w:ascii="仿宋_GB2312" w:eastAsia="仿宋_GB2312" w:hAnsi="宋体" w:cs="宋体"/>
                <w:color w:val="000000"/>
                <w:kern w:val="0"/>
                <w:sz w:val="32"/>
                <w:szCs w:val="32"/>
              </w:rPr>
            </w:pPr>
          </w:p>
        </w:tc>
        <w:tc>
          <w:tcPr>
            <w:tcW w:w="1430" w:type="dxa"/>
            <w:vAlign w:val="center"/>
          </w:tcPr>
          <w:p w:rsidR="00894A40" w:rsidRDefault="00894A40" w:rsidP="00B57A12">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省级名师</w:t>
            </w:r>
          </w:p>
        </w:tc>
        <w:tc>
          <w:tcPr>
            <w:tcW w:w="1390" w:type="dxa"/>
            <w:vAlign w:val="center"/>
          </w:tcPr>
          <w:p w:rsidR="00894A40" w:rsidRDefault="00894A40" w:rsidP="00B57A12">
            <w:pPr>
              <w:widowControl/>
              <w:jc w:val="center"/>
              <w:rPr>
                <w:rFonts w:ascii="仿宋_GB2312" w:eastAsia="仿宋_GB2312" w:hAnsi="宋体" w:cs="宋体"/>
                <w:color w:val="000000"/>
                <w:kern w:val="0"/>
                <w:sz w:val="32"/>
                <w:szCs w:val="32"/>
              </w:rPr>
            </w:pPr>
          </w:p>
        </w:tc>
      </w:tr>
      <w:tr w:rsidR="00894A40" w:rsidTr="00B57A12">
        <w:tc>
          <w:tcPr>
            <w:tcW w:w="1202" w:type="dxa"/>
            <w:vAlign w:val="center"/>
          </w:tcPr>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主</w:t>
            </w:r>
          </w:p>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要</w:t>
            </w:r>
          </w:p>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业</w:t>
            </w:r>
          </w:p>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绩</w:t>
            </w:r>
          </w:p>
        </w:tc>
        <w:tc>
          <w:tcPr>
            <w:tcW w:w="7030" w:type="dxa"/>
            <w:gridSpan w:val="5"/>
            <w:vAlign w:val="center"/>
          </w:tcPr>
          <w:p w:rsidR="00894A40" w:rsidRDefault="00894A40" w:rsidP="00B57A12">
            <w:pPr>
              <w:widowControl/>
              <w:jc w:val="center"/>
              <w:rPr>
                <w:rFonts w:ascii="仿宋_GB2312" w:eastAsia="仿宋_GB2312" w:hAnsi="宋体" w:cs="宋体"/>
                <w:color w:val="000000"/>
                <w:kern w:val="0"/>
                <w:sz w:val="32"/>
                <w:szCs w:val="32"/>
              </w:rPr>
            </w:pPr>
          </w:p>
        </w:tc>
      </w:tr>
      <w:tr w:rsidR="00894A40" w:rsidTr="00B57A12">
        <w:tc>
          <w:tcPr>
            <w:tcW w:w="1202" w:type="dxa"/>
            <w:vAlign w:val="center"/>
          </w:tcPr>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学</w:t>
            </w:r>
          </w:p>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校</w:t>
            </w:r>
          </w:p>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意</w:t>
            </w:r>
          </w:p>
          <w:p w:rsidR="00894A40" w:rsidRDefault="00894A40" w:rsidP="00B57A12">
            <w:pPr>
              <w:widowControl/>
              <w:ind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见</w:t>
            </w:r>
          </w:p>
        </w:tc>
        <w:tc>
          <w:tcPr>
            <w:tcW w:w="7030" w:type="dxa"/>
            <w:gridSpan w:val="5"/>
            <w:vAlign w:val="center"/>
          </w:tcPr>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月</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日</w:t>
            </w:r>
          </w:p>
          <w:p w:rsidR="00894A40" w:rsidRDefault="00894A40" w:rsidP="00B57A12">
            <w:pPr>
              <w:widowControl/>
              <w:jc w:val="center"/>
              <w:rPr>
                <w:rFonts w:ascii="仿宋_GB2312" w:eastAsia="仿宋_GB2312" w:hAnsi="宋体" w:cs="宋体"/>
                <w:color w:val="000000"/>
                <w:kern w:val="0"/>
                <w:sz w:val="32"/>
                <w:szCs w:val="32"/>
              </w:rPr>
            </w:pPr>
          </w:p>
        </w:tc>
      </w:tr>
      <w:tr w:rsidR="00894A40" w:rsidTr="00B57A12">
        <w:tc>
          <w:tcPr>
            <w:tcW w:w="1202" w:type="dxa"/>
            <w:vAlign w:val="center"/>
          </w:tcPr>
          <w:p w:rsidR="00894A40" w:rsidRDefault="00894A40" w:rsidP="00B57A12">
            <w:pPr>
              <w:widowControl/>
              <w:ind w:leftChars="-50" w:left="-105" w:rightChars="-50" w:right="-105"/>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质</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量</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工</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程</w:t>
            </w:r>
          </w:p>
          <w:p w:rsidR="00894A40" w:rsidRDefault="00894A40" w:rsidP="00B57A12">
            <w:pPr>
              <w:widowControl/>
              <w:ind w:leftChars="-50" w:left="-105" w:rightChars="-50" w:right="-105" w:firstLineChars="65" w:firstLine="208"/>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领</w:t>
            </w:r>
            <w:r>
              <w:rPr>
                <w:rFonts w:ascii="仿宋_GB2312" w:eastAsia="仿宋_GB2312" w:hAnsi="宋体" w:cs="宋体"/>
                <w:color w:val="000000"/>
                <w:kern w:val="0"/>
                <w:sz w:val="32"/>
                <w:szCs w:val="32"/>
              </w:rPr>
              <w:t xml:space="preserve"> </w:t>
            </w:r>
            <w:proofErr w:type="gramStart"/>
            <w:r>
              <w:rPr>
                <w:rFonts w:ascii="仿宋_GB2312" w:eastAsia="仿宋_GB2312" w:hAnsi="宋体" w:cs="宋体" w:hint="eastAsia"/>
                <w:color w:val="000000"/>
                <w:kern w:val="0"/>
                <w:sz w:val="32"/>
                <w:szCs w:val="32"/>
              </w:rPr>
              <w:t>导小</w:t>
            </w:r>
            <w:proofErr w:type="gramEnd"/>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组</w:t>
            </w:r>
          </w:p>
          <w:p w:rsidR="00894A40" w:rsidRDefault="00894A40" w:rsidP="00B57A12">
            <w:pPr>
              <w:widowControl/>
              <w:ind w:leftChars="-50" w:left="-105" w:rightChars="-50" w:right="-105" w:firstLineChars="32" w:firstLine="102"/>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32"/>
                <w:szCs w:val="32"/>
              </w:rPr>
              <w:t>意</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见</w:t>
            </w:r>
          </w:p>
        </w:tc>
        <w:tc>
          <w:tcPr>
            <w:tcW w:w="7030" w:type="dxa"/>
            <w:gridSpan w:val="5"/>
            <w:vAlign w:val="center"/>
          </w:tcPr>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p>
          <w:p w:rsidR="00894A40" w:rsidRDefault="00894A40" w:rsidP="00B57A12">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月</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日</w:t>
            </w:r>
          </w:p>
          <w:p w:rsidR="00894A40" w:rsidRDefault="00894A40" w:rsidP="00B57A12">
            <w:pPr>
              <w:widowControl/>
              <w:jc w:val="center"/>
              <w:rPr>
                <w:rFonts w:ascii="仿宋_GB2312" w:eastAsia="仿宋_GB2312" w:hAnsi="宋体" w:cs="宋体"/>
                <w:color w:val="000000"/>
                <w:kern w:val="0"/>
                <w:sz w:val="32"/>
                <w:szCs w:val="32"/>
              </w:rPr>
            </w:pPr>
          </w:p>
        </w:tc>
      </w:tr>
    </w:tbl>
    <w:p w:rsidR="00894A40" w:rsidRDefault="00894A40" w:rsidP="00894A40"/>
    <w:p w:rsidR="00CA5A4E" w:rsidRDefault="00CA5A4E">
      <w:bookmarkStart w:id="0" w:name="_GoBack"/>
      <w:bookmarkEnd w:id="0"/>
    </w:p>
    <w:sectPr w:rsidR="00CA5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BBE" w:rsidRDefault="00D50BBE" w:rsidP="00894A40">
      <w:r>
        <w:separator/>
      </w:r>
    </w:p>
  </w:endnote>
  <w:endnote w:type="continuationSeparator" w:id="0">
    <w:p w:rsidR="00D50BBE" w:rsidRDefault="00D50BBE" w:rsidP="0089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BBE" w:rsidRDefault="00D50BBE" w:rsidP="00894A40">
      <w:r>
        <w:separator/>
      </w:r>
    </w:p>
  </w:footnote>
  <w:footnote w:type="continuationSeparator" w:id="0">
    <w:p w:rsidR="00D50BBE" w:rsidRDefault="00D50BBE" w:rsidP="00894A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83"/>
    <w:rsid w:val="00894A40"/>
    <w:rsid w:val="00CA5A4E"/>
    <w:rsid w:val="00D50BBE"/>
    <w:rsid w:val="00FE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A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4A4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94A40"/>
    <w:rPr>
      <w:sz w:val="18"/>
      <w:szCs w:val="18"/>
    </w:rPr>
  </w:style>
  <w:style w:type="paragraph" w:styleId="a4">
    <w:name w:val="footer"/>
    <w:basedOn w:val="a"/>
    <w:link w:val="Char0"/>
    <w:uiPriority w:val="99"/>
    <w:unhideWhenUsed/>
    <w:rsid w:val="00894A4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94A4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A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4A4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94A40"/>
    <w:rPr>
      <w:sz w:val="18"/>
      <w:szCs w:val="18"/>
    </w:rPr>
  </w:style>
  <w:style w:type="paragraph" w:styleId="a4">
    <w:name w:val="footer"/>
    <w:basedOn w:val="a"/>
    <w:link w:val="Char0"/>
    <w:uiPriority w:val="99"/>
    <w:unhideWhenUsed/>
    <w:rsid w:val="00894A4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94A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2</cp:revision>
  <dcterms:created xsi:type="dcterms:W3CDTF">2015-03-09T01:26:00Z</dcterms:created>
  <dcterms:modified xsi:type="dcterms:W3CDTF">2015-03-09T01:27:00Z</dcterms:modified>
</cp:coreProperties>
</file>