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EA" w:rsidRPr="003F3E33" w:rsidRDefault="003F3E33" w:rsidP="003F3E33">
      <w:pPr>
        <w:jc w:val="center"/>
        <w:rPr>
          <w:rFonts w:asciiTheme="minorEastAsia" w:hAnsiTheme="minorEastAsia"/>
          <w:b/>
          <w:sz w:val="32"/>
          <w:szCs w:val="32"/>
        </w:rPr>
      </w:pPr>
      <w:r w:rsidRPr="003F3E33">
        <w:rPr>
          <w:rFonts w:asciiTheme="minorEastAsia" w:hAnsiTheme="minorEastAsia" w:hint="eastAsia"/>
          <w:b/>
          <w:sz w:val="32"/>
          <w:szCs w:val="32"/>
        </w:rPr>
        <w:t>关于对校级第五批精品课程及增补课程进行验收的通知</w:t>
      </w:r>
    </w:p>
    <w:p w:rsidR="003F3E33" w:rsidRDefault="003F3E33" w:rsidP="003F3E33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508FC" w:rsidRPr="00AD277F" w:rsidRDefault="00F508FC" w:rsidP="00F508FC">
      <w:pPr>
        <w:spacing w:line="560" w:lineRule="exact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各学院、各精品课程负责人：</w:t>
      </w:r>
    </w:p>
    <w:p w:rsidR="00F508FC" w:rsidRPr="00AD277F" w:rsidRDefault="00F508FC" w:rsidP="00F508FC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学校将于近期对校级第五批精品课程及增补课程进行验收，请各学院及时通知到课程负责人，按要求认真做好验收工作。</w:t>
      </w:r>
    </w:p>
    <w:p w:rsidR="00F508FC" w:rsidRPr="00AD277F" w:rsidRDefault="00F508FC" w:rsidP="00AD277F">
      <w:pPr>
        <w:spacing w:line="560" w:lineRule="exact"/>
        <w:ind w:left="561" w:hangingChars="200" w:hanging="561"/>
        <w:rPr>
          <w:rFonts w:ascii="华文仿宋" w:eastAsia="华文仿宋" w:hAnsi="华文仿宋"/>
          <w:b/>
          <w:sz w:val="28"/>
          <w:szCs w:val="28"/>
        </w:rPr>
      </w:pPr>
      <w:r w:rsidRPr="00AD277F">
        <w:rPr>
          <w:rFonts w:ascii="华文仿宋" w:eastAsia="华文仿宋" w:hAnsi="华文仿宋" w:hint="eastAsia"/>
          <w:b/>
          <w:sz w:val="28"/>
          <w:szCs w:val="28"/>
        </w:rPr>
        <w:t>一、验收对象</w:t>
      </w:r>
    </w:p>
    <w:p w:rsidR="00F508FC" w:rsidRPr="00AD277F" w:rsidRDefault="00F508FC" w:rsidP="00F508FC">
      <w:pPr>
        <w:spacing w:line="560" w:lineRule="exact"/>
        <w:ind w:leftChars="267" w:left="561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校级第五批精品课程及增补课程（名单详见附件1）。</w:t>
      </w:r>
    </w:p>
    <w:p w:rsidR="00F508FC" w:rsidRPr="00AD277F" w:rsidRDefault="00F508FC" w:rsidP="00F508FC">
      <w:pPr>
        <w:spacing w:line="560" w:lineRule="exact"/>
        <w:rPr>
          <w:rFonts w:ascii="华文仿宋" w:eastAsia="华文仿宋" w:hAnsi="华文仿宋"/>
          <w:b/>
          <w:sz w:val="28"/>
          <w:szCs w:val="28"/>
        </w:rPr>
      </w:pPr>
      <w:r w:rsidRPr="00AD277F">
        <w:rPr>
          <w:rFonts w:ascii="华文仿宋" w:eastAsia="华文仿宋" w:hAnsi="华文仿宋" w:hint="eastAsia"/>
          <w:b/>
          <w:sz w:val="28"/>
          <w:szCs w:val="28"/>
        </w:rPr>
        <w:t>二、材料上报截止时间</w:t>
      </w:r>
    </w:p>
    <w:p w:rsidR="00F508FC" w:rsidRPr="00AD277F" w:rsidRDefault="00F508FC" w:rsidP="00F508FC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2014年1月</w:t>
      </w:r>
      <w:r w:rsidR="00C36327">
        <w:rPr>
          <w:rFonts w:ascii="华文仿宋" w:eastAsia="华文仿宋" w:hAnsi="华文仿宋" w:hint="eastAsia"/>
          <w:sz w:val="28"/>
          <w:szCs w:val="28"/>
        </w:rPr>
        <w:t>13</w:t>
      </w:r>
      <w:bookmarkStart w:id="0" w:name="_GoBack"/>
      <w:bookmarkEnd w:id="0"/>
      <w:r w:rsidRPr="00AD277F">
        <w:rPr>
          <w:rFonts w:ascii="华文仿宋" w:eastAsia="华文仿宋" w:hAnsi="华文仿宋" w:hint="eastAsia"/>
          <w:sz w:val="28"/>
          <w:szCs w:val="28"/>
        </w:rPr>
        <w:t>日（星期一）以前。</w:t>
      </w:r>
    </w:p>
    <w:p w:rsidR="00F508FC" w:rsidRPr="00AD277F" w:rsidRDefault="00F508FC" w:rsidP="00F508FC">
      <w:pPr>
        <w:spacing w:line="560" w:lineRule="exact"/>
        <w:rPr>
          <w:rFonts w:ascii="华文仿宋" w:eastAsia="华文仿宋" w:hAnsi="华文仿宋"/>
          <w:b/>
          <w:sz w:val="28"/>
          <w:szCs w:val="28"/>
        </w:rPr>
      </w:pPr>
      <w:r w:rsidRPr="00AD277F">
        <w:rPr>
          <w:rFonts w:ascii="华文仿宋" w:eastAsia="华文仿宋" w:hAnsi="华文仿宋" w:hint="eastAsia"/>
          <w:b/>
          <w:sz w:val="28"/>
          <w:szCs w:val="28"/>
        </w:rPr>
        <w:t>三、</w:t>
      </w:r>
      <w:r w:rsidR="00322BA6">
        <w:rPr>
          <w:rFonts w:ascii="华文仿宋" w:eastAsia="华文仿宋" w:hAnsi="华文仿宋" w:hint="eastAsia"/>
          <w:b/>
          <w:sz w:val="28"/>
          <w:szCs w:val="28"/>
        </w:rPr>
        <w:t>验收内容</w:t>
      </w:r>
    </w:p>
    <w:p w:rsidR="00F508FC" w:rsidRPr="00AD277F" w:rsidRDefault="00F508FC" w:rsidP="00F508FC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1、请各课程建设负责人认真对照《申请书》的建设内容，对课程实施建设以来开展的各项工作及取得的成果进行总结，如实填写《云南大学校级精品课程验收报告书》（附件2）；对</w:t>
      </w:r>
      <w:r w:rsidRPr="00AD277F">
        <w:rPr>
          <w:rFonts w:ascii="华文仿宋" w:eastAsia="华文仿宋" w:hAnsi="华文仿宋" w:cs="方正仿宋简体" w:hint="eastAsia"/>
          <w:sz w:val="28"/>
          <w:szCs w:val="28"/>
        </w:rPr>
        <w:t>课程的建设经费使用情况进行自查，填写《云南大学教学建设项目经费使用自查表》（附件3）</w:t>
      </w:r>
      <w:r w:rsidRPr="00AD277F">
        <w:rPr>
          <w:rFonts w:ascii="华文仿宋" w:eastAsia="华文仿宋" w:hAnsi="华文仿宋" w:hint="eastAsia"/>
          <w:sz w:val="28"/>
          <w:szCs w:val="28"/>
        </w:rPr>
        <w:t>，</w:t>
      </w:r>
      <w:r w:rsidR="00AD277F">
        <w:rPr>
          <w:rFonts w:ascii="华文仿宋" w:eastAsia="华文仿宋" w:hAnsi="华文仿宋" w:hint="eastAsia"/>
          <w:sz w:val="28"/>
          <w:szCs w:val="28"/>
        </w:rPr>
        <w:t>请</w:t>
      </w:r>
      <w:r w:rsidRPr="00AD277F">
        <w:rPr>
          <w:rFonts w:ascii="华文仿宋" w:eastAsia="华文仿宋" w:hAnsi="华文仿宋" w:hint="eastAsia"/>
          <w:sz w:val="28"/>
          <w:szCs w:val="28"/>
        </w:rPr>
        <w:t>学院领导审核</w:t>
      </w:r>
      <w:r w:rsidR="00AD277F">
        <w:rPr>
          <w:rFonts w:ascii="华文仿宋" w:eastAsia="华文仿宋" w:hAnsi="华文仿宋" w:hint="eastAsia"/>
          <w:sz w:val="28"/>
          <w:szCs w:val="28"/>
        </w:rPr>
        <w:t>、</w:t>
      </w:r>
      <w:r w:rsidRPr="00AD277F">
        <w:rPr>
          <w:rFonts w:ascii="华文仿宋" w:eastAsia="华文仿宋" w:hAnsi="华文仿宋" w:hint="eastAsia"/>
          <w:sz w:val="28"/>
          <w:szCs w:val="28"/>
        </w:rPr>
        <w:t>签署意见</w:t>
      </w:r>
      <w:r w:rsidR="00AD277F">
        <w:rPr>
          <w:rFonts w:ascii="华文仿宋" w:eastAsia="华文仿宋" w:hAnsi="华文仿宋" w:hint="eastAsia"/>
          <w:sz w:val="28"/>
          <w:szCs w:val="28"/>
        </w:rPr>
        <w:t>，加盖学院公章后上报</w:t>
      </w:r>
      <w:r w:rsidRPr="00AD277F">
        <w:rPr>
          <w:rFonts w:ascii="华文仿宋" w:eastAsia="华文仿宋" w:hAnsi="华文仿宋" w:hint="eastAsia"/>
          <w:sz w:val="28"/>
          <w:szCs w:val="28"/>
        </w:rPr>
        <w:t>。</w:t>
      </w:r>
    </w:p>
    <w:p w:rsidR="00322BA6" w:rsidRDefault="00F508FC" w:rsidP="00322BA6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2、制作课程网站：请先登录</w:t>
      </w:r>
      <w:r w:rsidR="00322BA6">
        <w:rPr>
          <w:rFonts w:ascii="华文仿宋" w:eastAsia="华文仿宋" w:hAnsi="华文仿宋" w:hint="eastAsia"/>
          <w:sz w:val="28"/>
          <w:szCs w:val="28"/>
        </w:rPr>
        <w:t>我校</w:t>
      </w:r>
      <w:r w:rsidRPr="00AD277F">
        <w:rPr>
          <w:rFonts w:ascii="华文仿宋" w:eastAsia="华文仿宋" w:hAnsi="华文仿宋" w:hint="eastAsia"/>
          <w:sz w:val="28"/>
          <w:szCs w:val="28"/>
        </w:rPr>
        <w:t>e-Learning网络教学平台</w:t>
      </w:r>
      <w:r w:rsidR="00322BA6">
        <w:rPr>
          <w:rFonts w:ascii="华文仿宋" w:eastAsia="华文仿宋" w:hAnsi="华文仿宋" w:hint="eastAsia"/>
          <w:sz w:val="28"/>
          <w:szCs w:val="28"/>
        </w:rPr>
        <w:t>（</w:t>
      </w:r>
      <w:r w:rsidR="00322BA6" w:rsidRPr="00322BA6">
        <w:rPr>
          <w:rFonts w:ascii="华文仿宋" w:eastAsia="华文仿宋" w:hAnsi="华文仿宋"/>
          <w:sz w:val="28"/>
          <w:szCs w:val="28"/>
        </w:rPr>
        <w:t>http://elearning.ynu.edu.cn/eol/homepage/common/opencourse/</w:t>
      </w:r>
      <w:r w:rsidR="00322BA6">
        <w:rPr>
          <w:rFonts w:ascii="华文仿宋" w:eastAsia="华文仿宋" w:hAnsi="华文仿宋" w:hint="eastAsia"/>
          <w:sz w:val="28"/>
          <w:szCs w:val="28"/>
        </w:rPr>
        <w:t>），</w:t>
      </w:r>
      <w:r w:rsidRPr="00AD277F">
        <w:rPr>
          <w:rFonts w:ascii="华文仿宋" w:eastAsia="华文仿宋" w:hAnsi="华文仿宋" w:hint="eastAsia"/>
          <w:sz w:val="28"/>
          <w:szCs w:val="28"/>
        </w:rPr>
        <w:t>单击“进入”按钮，在导航栏的“精品课程”中，选择“</w:t>
      </w:r>
      <w:r w:rsidRPr="00AD277F">
        <w:rPr>
          <w:rFonts w:ascii="华文仿宋" w:eastAsia="华文仿宋" w:hAnsi="华文仿宋"/>
          <w:sz w:val="28"/>
          <w:szCs w:val="28"/>
        </w:rPr>
        <w:t>我申报的课程</w:t>
      </w:r>
      <w:r w:rsidRPr="00AD277F">
        <w:rPr>
          <w:rFonts w:ascii="华文仿宋" w:eastAsia="华文仿宋" w:hAnsi="华文仿宋" w:hint="eastAsia"/>
          <w:sz w:val="28"/>
          <w:szCs w:val="28"/>
        </w:rPr>
        <w:t>”，单击课程名称后面的“编辑”按钮即可进行课程网站的内容添加。</w:t>
      </w:r>
    </w:p>
    <w:p w:rsidR="00F508FC" w:rsidRPr="00AD277F" w:rsidRDefault="00322BA6" w:rsidP="00322BA6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（注：网站登录</w:t>
      </w:r>
      <w:r w:rsidRPr="00AD277F">
        <w:rPr>
          <w:rFonts w:ascii="华文仿宋" w:eastAsia="华文仿宋" w:hAnsi="华文仿宋" w:hint="eastAsia"/>
          <w:sz w:val="28"/>
          <w:szCs w:val="28"/>
        </w:rPr>
        <w:t>用户名：教师本人的教工号</w:t>
      </w:r>
      <w:r>
        <w:rPr>
          <w:rFonts w:ascii="华文仿宋" w:eastAsia="华文仿宋" w:hAnsi="华文仿宋" w:hint="eastAsia"/>
          <w:sz w:val="28"/>
          <w:szCs w:val="28"/>
        </w:rPr>
        <w:t>；</w:t>
      </w:r>
      <w:r w:rsidRPr="00AD277F">
        <w:rPr>
          <w:rFonts w:ascii="华文仿宋" w:eastAsia="华文仿宋" w:hAnsi="华文仿宋" w:hint="eastAsia"/>
          <w:sz w:val="28"/>
          <w:szCs w:val="28"/>
        </w:rPr>
        <w:t>密码：与教师本人登录教务系统的密码一致。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 w:rsidR="00F508FC" w:rsidRPr="00AD277F" w:rsidRDefault="00322BA6" w:rsidP="00F508F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3、</w:t>
      </w:r>
      <w:r w:rsidR="00F508FC" w:rsidRPr="00AD277F">
        <w:rPr>
          <w:rFonts w:ascii="华文仿宋" w:eastAsia="华文仿宋" w:hAnsi="华文仿宋" w:hint="eastAsia"/>
          <w:sz w:val="28"/>
          <w:szCs w:val="28"/>
        </w:rPr>
        <w:t>课程网站内容：</w:t>
      </w:r>
    </w:p>
    <w:p w:rsidR="00F508FC" w:rsidRPr="00AD277F" w:rsidRDefault="00F508FC" w:rsidP="00F508F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第一、课程负责人（基本信息、教学情况、科研情况）</w:t>
      </w:r>
    </w:p>
    <w:p w:rsidR="00F508FC" w:rsidRPr="00AD277F" w:rsidRDefault="00F508FC" w:rsidP="00F508F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第二、主讲教师（每一位教师的基本信息、教学情况、科研情况）</w:t>
      </w:r>
    </w:p>
    <w:p w:rsidR="00F508FC" w:rsidRPr="00AD277F" w:rsidRDefault="00F508FC" w:rsidP="00F508F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lastRenderedPageBreak/>
        <w:t>第三、教学队伍建设（队伍结构、教改研究、师资培养）</w:t>
      </w:r>
    </w:p>
    <w:p w:rsidR="00F508FC" w:rsidRPr="00AD277F" w:rsidRDefault="00F508FC" w:rsidP="00F508F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第四、课程建设（教学内容、教学方法与手段、教学条件）</w:t>
      </w:r>
    </w:p>
    <w:p w:rsidR="00F508FC" w:rsidRPr="00AD277F" w:rsidRDefault="00F508FC" w:rsidP="00F508F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第五、课程建设成果（标志性建设成果、课程的示范与辐射作用）</w:t>
      </w:r>
    </w:p>
    <w:p w:rsidR="00F508FC" w:rsidRPr="00AD277F" w:rsidRDefault="00F508FC" w:rsidP="00F508F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第六、教学资源（教学大纲、教案、电子课件、习题、参考资料）</w:t>
      </w:r>
    </w:p>
    <w:p w:rsidR="00F508FC" w:rsidRPr="00AD277F" w:rsidRDefault="00F508FC" w:rsidP="00F508F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第七、课程的特色与创新</w:t>
      </w:r>
    </w:p>
    <w:p w:rsidR="00F508FC" w:rsidRPr="00AD277F" w:rsidRDefault="00F508FC" w:rsidP="00F508F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第八、其他富有本课程特点的内容。</w:t>
      </w:r>
    </w:p>
    <w:p w:rsidR="00F508FC" w:rsidRDefault="00F508FC" w:rsidP="00F508FC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（注：第一条至第七条为网站必须有的内容，其他栏目内容可自行添加。）</w:t>
      </w:r>
    </w:p>
    <w:p w:rsidR="00322BA6" w:rsidRPr="00322BA6" w:rsidRDefault="00322BA6" w:rsidP="00322BA6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4、需提交的材料：《验收报告书》、建设成果以及</w:t>
      </w:r>
      <w:r w:rsidRPr="00AD277F">
        <w:rPr>
          <w:rFonts w:ascii="华文仿宋" w:eastAsia="华文仿宋" w:hAnsi="华文仿宋" w:cs="方正仿宋简体" w:hint="eastAsia"/>
          <w:sz w:val="28"/>
          <w:szCs w:val="28"/>
        </w:rPr>
        <w:t>《云南大学教学建设项目经费使用自查表》</w:t>
      </w:r>
      <w:r w:rsidRPr="00AD277F">
        <w:rPr>
          <w:rFonts w:ascii="华文仿宋" w:eastAsia="华文仿宋" w:hAnsi="华文仿宋" w:hint="eastAsia"/>
          <w:sz w:val="28"/>
          <w:szCs w:val="28"/>
        </w:rPr>
        <w:t>的纸质材料各一式一份报送教务处质量工程项目办公室，文津楼116室；《</w:t>
      </w:r>
      <w:hyperlink r:id="rId7" w:history="1">
        <w:r w:rsidRPr="00AD277F">
          <w:rPr>
            <w:rFonts w:ascii="华文仿宋" w:eastAsia="华文仿宋" w:hAnsi="华文仿宋" w:hint="eastAsia"/>
            <w:sz w:val="28"/>
            <w:szCs w:val="28"/>
          </w:rPr>
          <w:t>验收报告书》和《云南大学教学建设项目经费使用自查表》电子文档从netcase发至教务处曹琳</w:t>
        </w:r>
        <w:proofErr w:type="gramStart"/>
        <w:r w:rsidRPr="00AD277F">
          <w:rPr>
            <w:rFonts w:ascii="华文仿宋" w:eastAsia="华文仿宋" w:hAnsi="华文仿宋" w:hint="eastAsia"/>
            <w:sz w:val="28"/>
            <w:szCs w:val="28"/>
          </w:rPr>
          <w:t>帐户</w:t>
        </w:r>
        <w:proofErr w:type="gramEnd"/>
        <w:r w:rsidRPr="00AD277F">
          <w:rPr>
            <w:rFonts w:ascii="华文仿宋" w:eastAsia="华文仿宋" w:hAnsi="华文仿宋" w:hint="eastAsia"/>
            <w:sz w:val="28"/>
            <w:szCs w:val="28"/>
          </w:rPr>
          <w:t>或</w:t>
        </w:r>
        <w:proofErr w:type="gramStart"/>
        <w:r w:rsidRPr="00AD277F">
          <w:rPr>
            <w:rFonts w:ascii="华文仿宋" w:eastAsia="华文仿宋" w:hAnsi="华文仿宋" w:hint="eastAsia"/>
            <w:sz w:val="28"/>
            <w:szCs w:val="28"/>
          </w:rPr>
          <w:t>发至曹琳邮箱</w:t>
        </w:r>
        <w:proofErr w:type="gramEnd"/>
        <w:r w:rsidRPr="00AD277F">
          <w:rPr>
            <w:rFonts w:ascii="华文仿宋" w:eastAsia="华文仿宋" w:hAnsi="华文仿宋" w:hint="eastAsia"/>
            <w:sz w:val="28"/>
            <w:szCs w:val="28"/>
          </w:rPr>
          <w:t>caolin@ynu.edu.cn</w:t>
        </w:r>
      </w:hyperlink>
      <w:r w:rsidRPr="00AD277F">
        <w:rPr>
          <w:rFonts w:ascii="华文仿宋" w:eastAsia="华文仿宋" w:hAnsi="华文仿宋" w:hint="eastAsia"/>
          <w:sz w:val="28"/>
          <w:szCs w:val="28"/>
        </w:rPr>
        <w:t>。</w:t>
      </w:r>
    </w:p>
    <w:p w:rsidR="00F508FC" w:rsidRPr="00AD277F" w:rsidRDefault="00F508FC" w:rsidP="00F508FC">
      <w:pPr>
        <w:spacing w:line="560" w:lineRule="exact"/>
        <w:rPr>
          <w:rFonts w:ascii="华文仿宋" w:eastAsia="华文仿宋" w:hAnsi="华文仿宋"/>
          <w:b/>
          <w:sz w:val="28"/>
          <w:szCs w:val="28"/>
        </w:rPr>
      </w:pPr>
      <w:r w:rsidRPr="00AD277F">
        <w:rPr>
          <w:rFonts w:ascii="华文仿宋" w:eastAsia="华文仿宋" w:hAnsi="华文仿宋" w:hint="eastAsia"/>
          <w:b/>
          <w:sz w:val="28"/>
          <w:szCs w:val="28"/>
        </w:rPr>
        <w:t>四、其他</w:t>
      </w:r>
    </w:p>
    <w:p w:rsidR="00F508FC" w:rsidRPr="00AD277F" w:rsidRDefault="00F508FC" w:rsidP="00F508FC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1、因故</w:t>
      </w:r>
      <w:r w:rsidRPr="00AD277F">
        <w:rPr>
          <w:rFonts w:ascii="华文仿宋" w:eastAsia="华文仿宋" w:hAnsi="华文仿宋"/>
          <w:sz w:val="28"/>
          <w:szCs w:val="28"/>
        </w:rPr>
        <w:t>不能参加</w:t>
      </w:r>
      <w:r w:rsidRPr="00AD277F">
        <w:rPr>
          <w:rFonts w:ascii="华文仿宋" w:eastAsia="华文仿宋" w:hAnsi="华文仿宋" w:hint="eastAsia"/>
          <w:sz w:val="28"/>
          <w:szCs w:val="28"/>
        </w:rPr>
        <w:t>验收的第五批精品课程，负责</w:t>
      </w:r>
      <w:r w:rsidRPr="00AD277F">
        <w:rPr>
          <w:rFonts w:ascii="华文仿宋" w:eastAsia="华文仿宋" w:hAnsi="华文仿宋"/>
          <w:sz w:val="28"/>
          <w:szCs w:val="28"/>
        </w:rPr>
        <w:t>人须于</w:t>
      </w:r>
      <w:r w:rsidRPr="00AD277F">
        <w:rPr>
          <w:rFonts w:ascii="华文仿宋" w:eastAsia="华文仿宋" w:hAnsi="华文仿宋" w:hint="eastAsia"/>
          <w:sz w:val="28"/>
          <w:szCs w:val="28"/>
        </w:rPr>
        <w:t>2013年12</w:t>
      </w:r>
      <w:r w:rsidRPr="00AD277F">
        <w:rPr>
          <w:rFonts w:ascii="华文仿宋" w:eastAsia="华文仿宋" w:hAnsi="华文仿宋"/>
          <w:sz w:val="28"/>
          <w:szCs w:val="28"/>
        </w:rPr>
        <w:t>月</w:t>
      </w:r>
      <w:r w:rsidRPr="00AD277F">
        <w:rPr>
          <w:rFonts w:ascii="华文仿宋" w:eastAsia="华文仿宋" w:hAnsi="华文仿宋" w:hint="eastAsia"/>
          <w:sz w:val="28"/>
          <w:szCs w:val="28"/>
        </w:rPr>
        <w:t>2</w:t>
      </w:r>
      <w:r w:rsidR="00CB036E">
        <w:rPr>
          <w:rFonts w:ascii="华文仿宋" w:eastAsia="华文仿宋" w:hAnsi="华文仿宋" w:hint="eastAsia"/>
          <w:sz w:val="28"/>
          <w:szCs w:val="28"/>
        </w:rPr>
        <w:t>7</w:t>
      </w:r>
      <w:r w:rsidRPr="00AD277F">
        <w:rPr>
          <w:rFonts w:ascii="华文仿宋" w:eastAsia="华文仿宋" w:hAnsi="华文仿宋"/>
          <w:sz w:val="28"/>
          <w:szCs w:val="28"/>
        </w:rPr>
        <w:t>日前</w:t>
      </w:r>
      <w:r w:rsidRPr="00AD277F">
        <w:rPr>
          <w:rFonts w:ascii="华文仿宋" w:eastAsia="华文仿宋" w:hAnsi="华文仿宋" w:hint="eastAsia"/>
          <w:sz w:val="28"/>
          <w:szCs w:val="28"/>
        </w:rPr>
        <w:t>向</w:t>
      </w:r>
      <w:r w:rsidRPr="00AD277F">
        <w:rPr>
          <w:rFonts w:ascii="华文仿宋" w:eastAsia="华文仿宋" w:hAnsi="华文仿宋"/>
          <w:sz w:val="28"/>
          <w:szCs w:val="28"/>
        </w:rPr>
        <w:t>教务处</w:t>
      </w:r>
      <w:r w:rsidRPr="00AD277F">
        <w:rPr>
          <w:rFonts w:ascii="华文仿宋" w:eastAsia="华文仿宋" w:hAnsi="华文仿宋" w:hint="eastAsia"/>
          <w:sz w:val="28"/>
          <w:szCs w:val="28"/>
        </w:rPr>
        <w:t>提交书面</w:t>
      </w:r>
      <w:r w:rsidRPr="00AD277F">
        <w:rPr>
          <w:rFonts w:ascii="华文仿宋" w:eastAsia="华文仿宋" w:hAnsi="华文仿宋"/>
          <w:sz w:val="28"/>
          <w:szCs w:val="28"/>
        </w:rPr>
        <w:t>延期申请，</w:t>
      </w:r>
      <w:r w:rsidRPr="00AD277F">
        <w:rPr>
          <w:rFonts w:ascii="华文仿宋" w:eastAsia="华文仿宋" w:hAnsi="华文仿宋" w:hint="eastAsia"/>
          <w:sz w:val="28"/>
          <w:szCs w:val="28"/>
        </w:rPr>
        <w:t>经学校教学指导委员会主任委员批准后方可延期。</w:t>
      </w:r>
    </w:p>
    <w:p w:rsidR="00F508FC" w:rsidRPr="00AD277F" w:rsidRDefault="00F508FC" w:rsidP="00F508FC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2、因建设需要或其他原因需要更换课程负责人的，</w:t>
      </w:r>
      <w:r w:rsidRPr="00AD277F">
        <w:rPr>
          <w:rFonts w:ascii="华文仿宋" w:eastAsia="华文仿宋" w:hAnsi="华文仿宋" w:cs="方正仿宋简体" w:hint="eastAsia"/>
          <w:sz w:val="28"/>
          <w:szCs w:val="28"/>
        </w:rPr>
        <w:t>请填写《云南大学教学建设项目负责人变更情况登记表》（附件4 ）</w:t>
      </w:r>
      <w:r w:rsidRPr="00AD277F">
        <w:rPr>
          <w:rFonts w:ascii="华文仿宋" w:eastAsia="华文仿宋" w:hAnsi="华文仿宋" w:hint="eastAsia"/>
          <w:sz w:val="28"/>
          <w:szCs w:val="28"/>
        </w:rPr>
        <w:t>，教学副院长签字后上报教务处质量工程项目办公室，经学校教学指导委员会主任委员审核同意后给予更换。</w:t>
      </w:r>
    </w:p>
    <w:p w:rsidR="00F508FC" w:rsidRPr="00AD277F" w:rsidRDefault="00F508FC" w:rsidP="00F508FC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3、课程网站技术支持：学校网络与信息中心</w:t>
      </w:r>
      <w:smartTag w:uri="urn:schemas-microsoft-com:office:smarttags" w:element="PersonName">
        <w:smartTagPr>
          <w:attr w:name="ProductID" w:val="张"/>
        </w:smartTagPr>
        <w:r w:rsidRPr="00AD277F">
          <w:rPr>
            <w:rFonts w:ascii="华文仿宋" w:eastAsia="华文仿宋" w:hAnsi="华文仿宋" w:hint="eastAsia"/>
            <w:sz w:val="28"/>
            <w:szCs w:val="28"/>
          </w:rPr>
          <w:t>张</w:t>
        </w:r>
      </w:smartTag>
      <w:r w:rsidRPr="00AD277F">
        <w:rPr>
          <w:rFonts w:ascii="华文仿宋" w:eastAsia="华文仿宋" w:hAnsi="华文仿宋" w:hint="eastAsia"/>
          <w:sz w:val="28"/>
          <w:szCs w:val="28"/>
        </w:rPr>
        <w:t>老师，联系电话：65031006。</w:t>
      </w:r>
    </w:p>
    <w:p w:rsidR="00F508FC" w:rsidRPr="00AD277F" w:rsidRDefault="00F508FC" w:rsidP="00F508FC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4、其他未尽事宜请联系教务处质量工程项目办公室曹老师，</w:t>
      </w:r>
      <w:r w:rsidRPr="00AD277F">
        <w:rPr>
          <w:rFonts w:ascii="华文仿宋" w:eastAsia="华文仿宋" w:hAnsi="华文仿宋" w:hint="eastAsia"/>
          <w:sz w:val="28"/>
          <w:szCs w:val="28"/>
        </w:rPr>
        <w:lastRenderedPageBreak/>
        <w:t>65031511。</w:t>
      </w:r>
    </w:p>
    <w:p w:rsidR="00F508FC" w:rsidRPr="00AD277F" w:rsidRDefault="00F508FC" w:rsidP="00F508FC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F508FC" w:rsidRPr="00AD277F" w:rsidRDefault="00F508FC" w:rsidP="00F508FC">
      <w:pPr>
        <w:spacing w:line="560" w:lineRule="exact"/>
        <w:ind w:right="420"/>
        <w:jc w:val="right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 xml:space="preserve">云南大学教务处                                                   </w:t>
      </w:r>
    </w:p>
    <w:p w:rsidR="00F508FC" w:rsidRPr="00AD277F" w:rsidRDefault="00F508FC" w:rsidP="00F508FC">
      <w:pPr>
        <w:spacing w:line="560" w:lineRule="exact"/>
        <w:jc w:val="center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 xml:space="preserve">                                      </w:t>
      </w:r>
      <w:r w:rsidRPr="00AD277F">
        <w:rPr>
          <w:rFonts w:ascii="华文仿宋" w:eastAsia="华文仿宋" w:hAnsi="华文仿宋"/>
          <w:sz w:val="28"/>
          <w:szCs w:val="28"/>
        </w:rPr>
        <w:t>20</w:t>
      </w:r>
      <w:r w:rsidRPr="00AD277F">
        <w:rPr>
          <w:rFonts w:ascii="华文仿宋" w:eastAsia="华文仿宋" w:hAnsi="华文仿宋" w:hint="eastAsia"/>
          <w:sz w:val="28"/>
          <w:szCs w:val="28"/>
        </w:rPr>
        <w:t>13</w:t>
      </w:r>
      <w:r w:rsidRPr="00AD277F">
        <w:rPr>
          <w:rFonts w:ascii="华文仿宋" w:eastAsia="华文仿宋" w:hAnsi="华文仿宋"/>
          <w:sz w:val="28"/>
          <w:szCs w:val="28"/>
        </w:rPr>
        <w:t>年1</w:t>
      </w:r>
      <w:r w:rsidRPr="00AD277F">
        <w:rPr>
          <w:rFonts w:ascii="华文仿宋" w:eastAsia="华文仿宋" w:hAnsi="华文仿宋" w:hint="eastAsia"/>
          <w:sz w:val="28"/>
          <w:szCs w:val="28"/>
        </w:rPr>
        <w:t>2</w:t>
      </w:r>
      <w:r w:rsidRPr="00AD277F">
        <w:rPr>
          <w:rFonts w:ascii="华文仿宋" w:eastAsia="华文仿宋" w:hAnsi="华文仿宋"/>
          <w:sz w:val="28"/>
          <w:szCs w:val="28"/>
        </w:rPr>
        <w:t>月</w:t>
      </w:r>
      <w:r w:rsidRPr="00AD277F">
        <w:rPr>
          <w:rFonts w:ascii="华文仿宋" w:eastAsia="华文仿宋" w:hAnsi="华文仿宋" w:hint="eastAsia"/>
          <w:sz w:val="28"/>
          <w:szCs w:val="28"/>
        </w:rPr>
        <w:t>12</w:t>
      </w:r>
      <w:r w:rsidRPr="00AD277F">
        <w:rPr>
          <w:rFonts w:ascii="华文仿宋" w:eastAsia="华文仿宋" w:hAnsi="华文仿宋"/>
          <w:sz w:val="28"/>
          <w:szCs w:val="28"/>
        </w:rPr>
        <w:t>日</w:t>
      </w:r>
    </w:p>
    <w:p w:rsidR="00007A09" w:rsidRPr="00AD277F" w:rsidRDefault="00007A09" w:rsidP="00007A09">
      <w:pPr>
        <w:widowControl/>
        <w:snapToGrid w:val="0"/>
        <w:spacing w:afterLines="50" w:after="156"/>
        <w:rPr>
          <w:rFonts w:ascii="华文仿宋" w:eastAsia="华文仿宋" w:hAnsi="华文仿宋"/>
          <w:sz w:val="28"/>
          <w:szCs w:val="28"/>
        </w:rPr>
      </w:pPr>
    </w:p>
    <w:p w:rsidR="00007A09" w:rsidRPr="00AD277F" w:rsidRDefault="00F508FC" w:rsidP="00007A09">
      <w:pPr>
        <w:widowControl/>
        <w:snapToGrid w:val="0"/>
        <w:spacing w:afterLines="50" w:after="156"/>
        <w:rPr>
          <w:rFonts w:ascii="华文仿宋" w:eastAsia="华文仿宋" w:hAnsi="华文仿宋" w:cs="宋体"/>
          <w:kern w:val="0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>附件1.  云南大学第五批精品课程</w:t>
      </w:r>
      <w:r w:rsidRPr="00AD277F">
        <w:rPr>
          <w:rFonts w:ascii="华文仿宋" w:eastAsia="华文仿宋" w:hAnsi="华文仿宋" w:cs="宋体" w:hint="eastAsia"/>
          <w:kern w:val="0"/>
          <w:sz w:val="28"/>
          <w:szCs w:val="28"/>
        </w:rPr>
        <w:t>及增补课程</w:t>
      </w:r>
      <w:r w:rsidRPr="00AD277F">
        <w:rPr>
          <w:rFonts w:ascii="华文仿宋" w:eastAsia="华文仿宋" w:hAnsi="华文仿宋" w:hint="eastAsia"/>
          <w:sz w:val="28"/>
          <w:szCs w:val="28"/>
        </w:rPr>
        <w:t>验收名单</w:t>
      </w:r>
    </w:p>
    <w:p w:rsidR="00F508FC" w:rsidRPr="00AD277F" w:rsidRDefault="00F508FC" w:rsidP="00007A09">
      <w:pPr>
        <w:widowControl/>
        <w:snapToGrid w:val="0"/>
        <w:spacing w:afterLines="50" w:after="156"/>
        <w:rPr>
          <w:rFonts w:ascii="华文仿宋" w:eastAsia="华文仿宋" w:hAnsi="华文仿宋" w:cs="宋体"/>
          <w:kern w:val="0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 xml:space="preserve">附件2. 《云南大学校级精品课程验收报告书》 </w:t>
      </w:r>
    </w:p>
    <w:p w:rsidR="00F508FC" w:rsidRPr="00AD277F" w:rsidRDefault="00F508FC" w:rsidP="00007A09">
      <w:pPr>
        <w:spacing w:line="560" w:lineRule="exact"/>
        <w:rPr>
          <w:rFonts w:ascii="华文仿宋" w:eastAsia="华文仿宋" w:hAnsi="华文仿宋" w:cs="方正仿宋简体"/>
          <w:sz w:val="28"/>
          <w:szCs w:val="28"/>
        </w:rPr>
      </w:pPr>
      <w:r w:rsidRPr="00AD277F">
        <w:rPr>
          <w:rFonts w:ascii="华文仿宋" w:eastAsia="华文仿宋" w:hAnsi="华文仿宋" w:hint="eastAsia"/>
          <w:sz w:val="28"/>
          <w:szCs w:val="28"/>
        </w:rPr>
        <w:t xml:space="preserve">附件3. </w:t>
      </w:r>
      <w:r w:rsidRPr="00AD277F">
        <w:rPr>
          <w:rFonts w:ascii="华文仿宋" w:eastAsia="华文仿宋" w:hAnsi="华文仿宋" w:cs="方正仿宋简体" w:hint="eastAsia"/>
          <w:sz w:val="28"/>
          <w:szCs w:val="28"/>
        </w:rPr>
        <w:t>《云南大学教学建设项目经费使用自查表》</w:t>
      </w:r>
    </w:p>
    <w:p w:rsidR="00F508FC" w:rsidRPr="00AD277F" w:rsidRDefault="00F508FC" w:rsidP="00007A09">
      <w:pPr>
        <w:spacing w:line="560" w:lineRule="exact"/>
        <w:rPr>
          <w:rFonts w:ascii="华文仿宋" w:eastAsia="华文仿宋" w:hAnsi="华文仿宋"/>
          <w:sz w:val="28"/>
          <w:szCs w:val="28"/>
        </w:rPr>
      </w:pPr>
      <w:r w:rsidRPr="00AD277F">
        <w:rPr>
          <w:rFonts w:ascii="华文仿宋" w:eastAsia="华文仿宋" w:hAnsi="华文仿宋" w:cs="方正仿宋简体" w:hint="eastAsia"/>
          <w:sz w:val="28"/>
          <w:szCs w:val="28"/>
        </w:rPr>
        <w:t>附件4. 《云南大学教学建设项目负责人变更情况登记表》</w:t>
      </w:r>
    </w:p>
    <w:p w:rsidR="003F3E33" w:rsidRPr="00AD277F" w:rsidRDefault="003F3E33" w:rsidP="003F3E33">
      <w:pPr>
        <w:spacing w:line="500" w:lineRule="exact"/>
        <w:jc w:val="left"/>
        <w:rPr>
          <w:rFonts w:ascii="华文仿宋" w:eastAsia="华文仿宋" w:hAnsi="华文仿宋" w:cs="方正仿宋简体"/>
          <w:sz w:val="28"/>
          <w:szCs w:val="28"/>
        </w:rPr>
      </w:pPr>
    </w:p>
    <w:sectPr w:rsidR="003F3E33" w:rsidRPr="00AD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77" w:rsidRDefault="00DC1B77" w:rsidP="003F3E33">
      <w:r>
        <w:separator/>
      </w:r>
    </w:p>
  </w:endnote>
  <w:endnote w:type="continuationSeparator" w:id="0">
    <w:p w:rsidR="00DC1B77" w:rsidRDefault="00DC1B77" w:rsidP="003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77" w:rsidRDefault="00DC1B77" w:rsidP="003F3E33">
      <w:r>
        <w:separator/>
      </w:r>
    </w:p>
  </w:footnote>
  <w:footnote w:type="continuationSeparator" w:id="0">
    <w:p w:rsidR="00DC1B77" w:rsidRDefault="00DC1B77" w:rsidP="003F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6C"/>
    <w:rsid w:val="00007A09"/>
    <w:rsid w:val="002963E5"/>
    <w:rsid w:val="00322BA6"/>
    <w:rsid w:val="003F3E33"/>
    <w:rsid w:val="0069326C"/>
    <w:rsid w:val="006F41EA"/>
    <w:rsid w:val="00AD277F"/>
    <w:rsid w:val="00C36327"/>
    <w:rsid w:val="00CB036E"/>
    <w:rsid w:val="00DC1B77"/>
    <w:rsid w:val="00F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E33"/>
    <w:rPr>
      <w:sz w:val="18"/>
      <w:szCs w:val="18"/>
    </w:rPr>
  </w:style>
  <w:style w:type="character" w:styleId="a5">
    <w:name w:val="Hyperlink"/>
    <w:basedOn w:val="a0"/>
    <w:rsid w:val="00F508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E33"/>
    <w:rPr>
      <w:sz w:val="18"/>
      <w:szCs w:val="18"/>
    </w:rPr>
  </w:style>
  <w:style w:type="character" w:styleId="a5">
    <w:name w:val="Hyperlink"/>
    <w:basedOn w:val="a0"/>
    <w:rsid w:val="00F50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9564;&#25910;&#25253;&#21578;&#20070;&#12299;&#30005;&#23376;&#25991;&#26723;&#20174;netcase&#21457;&#33267;&#25945;&#21153;&#22788;&#26361;&#29747;&#24080;&#25143;&#25110;&#21457;&#33267;&#26361;&#29747;&#37038;&#31665;caolin@y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2013-12-12T08:00:00Z</cp:lastPrinted>
  <dcterms:created xsi:type="dcterms:W3CDTF">2013-12-12T06:48:00Z</dcterms:created>
  <dcterms:modified xsi:type="dcterms:W3CDTF">2013-12-16T03:16:00Z</dcterms:modified>
</cp:coreProperties>
</file>